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4197"/>
      <w:bookmarkStart w:id="1" w:name="_Toc30860"/>
      <w:bookmarkStart w:id="2" w:name="_Toc32106"/>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2024年第四季度挥发性有机物检测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山东威特化工有限公司</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检测地点：</w:t>
      </w:r>
      <w:bookmarkEnd w:id="3"/>
      <w:r>
        <w:rPr>
          <w:rFonts w:hint="eastAsia" w:ascii="宋体" w:hAnsi="宋体" w:cs="宋体"/>
          <w:b/>
          <w:bCs/>
          <w:color w:val="000000" w:themeColor="text1"/>
          <w:sz w:val="28"/>
          <w:szCs w:val="28"/>
          <w:u w:val="single"/>
          <w:lang w:val="en-US" w:eastAsia="zh-CN" w:bidi="ar-SA"/>
          <w14:textFill>
            <w14:solidFill>
              <w14:schemeClr w14:val="tx1"/>
            </w14:solidFill>
          </w14:textFill>
        </w:rPr>
        <w:t>山东省东营市垦利区胜坨镇山东威特化工有限公司</w:t>
      </w:r>
    </w:p>
    <w:p w14:paraId="43409D66">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2024年11月07日-2024年11月13日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2024年11月16日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2"/>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13238"/>
      <w:bookmarkStart w:id="5" w:name="_Toc12368"/>
      <w:bookmarkStart w:id="6" w:name="_Toc31107"/>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336FDB94">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11F656E6">
      <w:pPr>
        <w:spacing w:line="360" w:lineRule="auto"/>
        <w:ind w:firstLine="3840" w:firstLineChars="1600"/>
        <w:jc w:val="both"/>
        <w:rPr>
          <w:rFonts w:hint="eastAsia" w:ascii="宋体" w:hAnsi="宋体" w:eastAsia="宋体" w:cs="宋体"/>
          <w:bCs/>
          <w:caps/>
          <w:sz w:val="21"/>
          <w:szCs w:val="21"/>
          <w:lang w:val="en-US" w:eastAsia="zh-CN" w:bidi="ar-SA"/>
        </w:rPr>
      </w:pPr>
      <w:r>
        <w:rPr>
          <w:rFonts w:hint="eastAsia" w:ascii="宋体" w:hAnsi="宋体" w:eastAsia="宋体" w:cs="宋体"/>
          <w:b w:val="0"/>
          <w:bCs w:val="0"/>
          <w:sz w:val="24"/>
          <w:szCs w:val="24"/>
        </w:rPr>
        <w:t>目录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p>
    <w:p w14:paraId="0F8B22B8">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_Toc23834 </w:instrText>
      </w:r>
      <w:r>
        <w:rPr>
          <w:rFonts w:hint="eastAsia" w:ascii="宋体" w:hAnsi="宋体" w:eastAsia="宋体" w:cs="宋体"/>
          <w:bCs/>
          <w:caps/>
          <w:szCs w:val="21"/>
        </w:rPr>
        <w:fldChar w:fldCharType="separate"/>
      </w:r>
      <w:r>
        <w:rPr>
          <w:rFonts w:hint="eastAsia" w:ascii="宋体" w:hAnsi="宋体" w:eastAsia="宋体" w:cs="宋体"/>
          <w:lang w:val="en-US" w:eastAsia="zh-CN"/>
        </w:rPr>
        <w:t>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_Toc23834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aps/>
          <w:szCs w:val="21"/>
        </w:rPr>
        <w:fldChar w:fldCharType="end"/>
      </w:r>
    </w:p>
    <w:p w14:paraId="2DD855D1">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_Toc14283 </w:instrText>
      </w:r>
      <w:r>
        <w:rPr>
          <w:rFonts w:hint="eastAsia" w:ascii="宋体" w:hAnsi="宋体" w:eastAsia="宋体" w:cs="宋体"/>
          <w:bCs/>
          <w:caps/>
          <w:szCs w:val="21"/>
        </w:rPr>
        <w:fldChar w:fldCharType="separate"/>
      </w:r>
      <w:r>
        <w:rPr>
          <w:rFonts w:hint="eastAsia" w:ascii="宋体" w:hAnsi="宋体" w:eastAsia="宋体" w:cs="宋体"/>
          <w:szCs w:val="36"/>
          <w:lang w:val="en-US" w:eastAsia="zh-CN"/>
        </w:rPr>
        <w:t>资质证书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_Toc14283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aps/>
          <w:szCs w:val="21"/>
        </w:rPr>
        <w:fldChar w:fldCharType="end"/>
      </w:r>
    </w:p>
    <w:p w14:paraId="5B3A8979">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_Toc28504 </w:instrText>
      </w:r>
      <w:r>
        <w:rPr>
          <w:rFonts w:hint="eastAsia" w:ascii="宋体" w:hAnsi="宋体" w:eastAsia="宋体" w:cs="宋体"/>
          <w:bCs/>
          <w:caps/>
          <w:szCs w:val="21"/>
        </w:rPr>
        <w:fldChar w:fldCharType="separate"/>
      </w:r>
      <w:r>
        <w:rPr>
          <w:rFonts w:hint="eastAsia" w:ascii="宋体" w:hAnsi="宋体" w:eastAsia="宋体" w:cs="宋体"/>
          <w:lang w:val="en-US" w:eastAsia="zh-CN"/>
        </w:rPr>
        <w:t>本报告规范性引用文件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aps/>
          <w:szCs w:val="21"/>
        </w:rPr>
        <w:fldChar w:fldCharType="end"/>
      </w:r>
    </w:p>
    <w:p w14:paraId="0788349D">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_Toc18434 </w:instrText>
      </w:r>
      <w:r>
        <w:rPr>
          <w:rFonts w:hint="eastAsia" w:ascii="宋体" w:hAnsi="宋体" w:eastAsia="宋体" w:cs="宋体"/>
          <w:bCs/>
          <w:caps/>
          <w:szCs w:val="21"/>
        </w:rPr>
        <w:fldChar w:fldCharType="separate"/>
      </w:r>
      <w:r>
        <w:rPr>
          <w:rFonts w:hint="eastAsia" w:ascii="宋体" w:hAnsi="宋体" w:eastAsia="宋体" w:cs="宋体"/>
          <w:lang w:val="en-US" w:eastAsia="zh-CN"/>
        </w:rPr>
        <w:t>1. 挥发性有机物（VOC</w:t>
      </w:r>
      <w:r>
        <w:rPr>
          <w:rFonts w:hint="eastAsia" w:ascii="宋体" w:hAnsi="宋体" w:eastAsia="宋体" w:cs="宋体"/>
          <w:bCs/>
          <w:szCs w:val="21"/>
          <w:lang w:val="en-US" w:eastAsia="zh-CN"/>
        </w:rPr>
        <w:t>s</w:t>
      </w:r>
      <w:r>
        <w:rPr>
          <w:rFonts w:hint="eastAsia" w:ascii="宋体" w:hAnsi="宋体" w:eastAsia="宋体" w:cs="宋体"/>
          <w:lang w:val="en-US" w:eastAsia="zh-CN"/>
        </w:rPr>
        <w:t>）检测结果报告单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_Toc18434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aps/>
          <w:szCs w:val="21"/>
        </w:rPr>
        <w:fldChar w:fldCharType="end"/>
      </w:r>
    </w:p>
    <w:p w14:paraId="4DE0CEB3">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_Toc32131 </w:instrText>
      </w:r>
      <w:r>
        <w:rPr>
          <w:rFonts w:hint="eastAsia" w:ascii="宋体" w:hAnsi="宋体" w:eastAsia="宋体" w:cs="宋体"/>
          <w:bCs/>
          <w:caps/>
          <w:szCs w:val="21"/>
        </w:rPr>
        <w:fldChar w:fldCharType="separate"/>
      </w:r>
      <w:r>
        <w:rPr>
          <w:rFonts w:hint="eastAsia" w:ascii="宋体" w:hAnsi="宋体" w:eastAsia="宋体" w:cs="宋体"/>
          <w:szCs w:val="28"/>
          <w:lang w:val="en-US" w:eastAsia="zh-CN"/>
        </w:rPr>
        <w:t>1.1</w:t>
      </w:r>
      <w:r>
        <w:rPr>
          <w:rFonts w:hint="eastAsia" w:ascii="宋体" w:hAnsi="宋体" w:eastAsia="宋体" w:cs="宋体"/>
          <w:szCs w:val="28"/>
        </w:rPr>
        <w:t>企业名称、性质、地址</w:t>
      </w:r>
      <w:r>
        <w:rPr>
          <w:rFonts w:hint="eastAsia" w:ascii="宋体" w:hAnsi="宋体" w:eastAsia="宋体" w:cs="宋体"/>
          <w:szCs w:val="28"/>
          <w:lang w:eastAsia="zh-CN"/>
        </w:rPr>
        <w:t>、</w:t>
      </w:r>
      <w:r>
        <w:rPr>
          <w:rFonts w:hint="eastAsia" w:ascii="宋体" w:hAnsi="宋体" w:eastAsia="宋体" w:cs="宋体"/>
          <w:szCs w:val="28"/>
          <w:lang w:val="en-US" w:eastAsia="zh-CN"/>
        </w:rPr>
        <w:t>组织架构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_Toc32131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14:paraId="4ECAF80A">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_Toc9780 </w:instrText>
      </w:r>
      <w:r>
        <w:rPr>
          <w:rFonts w:hint="eastAsia" w:ascii="宋体" w:hAnsi="宋体" w:eastAsia="宋体" w:cs="宋体"/>
          <w:bCs/>
          <w:caps/>
          <w:szCs w:val="21"/>
        </w:rPr>
        <w:fldChar w:fldCharType="separate"/>
      </w:r>
      <w:r>
        <w:rPr>
          <w:rFonts w:hint="eastAsia" w:ascii="宋体" w:hAnsi="宋体" w:eastAsia="宋体" w:cs="宋体"/>
          <w:szCs w:val="28"/>
          <w:lang w:val="en-US" w:eastAsia="zh-CN"/>
        </w:rPr>
        <w:t>1.2企业简介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14:paraId="5F71916F">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_Toc31089 </w:instrText>
      </w:r>
      <w:r>
        <w:rPr>
          <w:rFonts w:hint="eastAsia" w:ascii="宋体" w:hAnsi="宋体" w:eastAsia="宋体" w:cs="宋体"/>
          <w:bCs/>
          <w:caps/>
          <w:szCs w:val="21"/>
        </w:rPr>
        <w:fldChar w:fldCharType="separate"/>
      </w:r>
      <w:r>
        <w:rPr>
          <w:rFonts w:hint="eastAsia" w:ascii="宋体" w:hAnsi="宋体" w:eastAsia="宋体" w:cs="宋体"/>
          <w:szCs w:val="28"/>
          <w:lang w:val="en-US" w:eastAsia="zh-CN"/>
        </w:rPr>
        <w:t>1.3开展 LDAR 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_Toc31089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14:paraId="4890B70A">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_Toc23805 </w:instrText>
      </w:r>
      <w:r>
        <w:rPr>
          <w:rFonts w:hint="eastAsia" w:ascii="宋体" w:hAnsi="宋体" w:eastAsia="宋体" w:cs="宋体"/>
          <w:bCs/>
          <w:caps/>
          <w:szCs w:val="21"/>
        </w:rPr>
        <w:fldChar w:fldCharType="separate"/>
      </w:r>
      <w:r>
        <w:rPr>
          <w:rFonts w:hint="eastAsia" w:ascii="宋体" w:hAnsi="宋体" w:eastAsia="宋体" w:cs="宋体"/>
          <w:lang w:val="en-US" w:eastAsia="zh-CN"/>
        </w:rPr>
        <w:t>2.项目建立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_Toc23805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14:paraId="2EA218A3">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_Toc2819 </w:instrText>
      </w:r>
      <w:r>
        <w:rPr>
          <w:rFonts w:hint="eastAsia" w:ascii="宋体" w:hAnsi="宋体" w:eastAsia="宋体" w:cs="宋体"/>
          <w:bCs/>
          <w:caps/>
          <w:szCs w:val="21"/>
        </w:rPr>
        <w:fldChar w:fldCharType="separate"/>
      </w:r>
      <w:r>
        <w:rPr>
          <w:rFonts w:hint="eastAsia" w:ascii="宋体" w:hAnsi="宋体" w:eastAsia="宋体" w:cs="宋体"/>
          <w:lang w:val="en-US" w:eastAsia="zh-CN"/>
        </w:rPr>
        <w:t>2.1项目组筹建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14:paraId="3AC9CA2F">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_Toc26013 </w:instrText>
      </w:r>
      <w:r>
        <w:rPr>
          <w:rFonts w:hint="eastAsia" w:ascii="宋体" w:hAnsi="宋体" w:eastAsia="宋体" w:cs="宋体"/>
          <w:bCs/>
          <w:caps/>
          <w:szCs w:val="21"/>
        </w:rPr>
        <w:fldChar w:fldCharType="separate"/>
      </w:r>
      <w:r>
        <w:rPr>
          <w:rFonts w:hint="eastAsia" w:ascii="宋体" w:hAnsi="宋体" w:eastAsia="宋体" w:cs="宋体"/>
          <w:lang w:val="en-US" w:eastAsia="zh-CN"/>
        </w:rPr>
        <w:t>2.2密封点建档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_Toc26013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aps/>
          <w:szCs w:val="21"/>
        </w:rPr>
        <w:fldChar w:fldCharType="end"/>
      </w:r>
    </w:p>
    <w:p w14:paraId="43AAD668">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_Toc7101 </w:instrText>
      </w:r>
      <w:r>
        <w:rPr>
          <w:rFonts w:hint="eastAsia" w:ascii="宋体" w:hAnsi="宋体" w:eastAsia="宋体" w:cs="宋体"/>
          <w:bCs/>
          <w:caps/>
          <w:szCs w:val="21"/>
        </w:rPr>
        <w:fldChar w:fldCharType="separate"/>
      </w:r>
      <w:r>
        <w:rPr>
          <w:rFonts w:hint="eastAsia" w:ascii="宋体" w:hAnsi="宋体" w:eastAsia="宋体" w:cs="宋体"/>
          <w:bCs w:val="0"/>
          <w:szCs w:val="21"/>
        </w:rPr>
        <w:t>检测密封点识别及编号流程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aps/>
          <w:szCs w:val="21"/>
        </w:rPr>
        <w:fldChar w:fldCharType="end"/>
      </w:r>
    </w:p>
    <w:p w14:paraId="58EC1CD6">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_Toc3018 </w:instrText>
      </w:r>
      <w:r>
        <w:rPr>
          <w:rFonts w:hint="eastAsia" w:ascii="宋体" w:hAnsi="宋体" w:eastAsia="宋体" w:cs="宋体"/>
          <w:bCs/>
          <w:caps/>
          <w:szCs w:val="21"/>
        </w:rPr>
        <w:fldChar w:fldCharType="separate"/>
      </w:r>
      <w:r>
        <w:rPr>
          <w:rFonts w:hint="eastAsia" w:ascii="宋体" w:hAnsi="宋体" w:eastAsia="宋体" w:cs="宋体"/>
          <w:lang w:val="en-US" w:eastAsia="zh-CN"/>
        </w:rPr>
        <w:t>2.3装置适合性分析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aps/>
          <w:szCs w:val="21"/>
        </w:rPr>
        <w:fldChar w:fldCharType="end"/>
      </w:r>
    </w:p>
    <w:p w14:paraId="7E375FC3">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_Toc6087 </w:instrText>
      </w:r>
      <w:r>
        <w:rPr>
          <w:rFonts w:hint="eastAsia" w:ascii="宋体" w:hAnsi="宋体" w:eastAsia="宋体" w:cs="宋体"/>
          <w:bCs/>
          <w:caps/>
          <w:szCs w:val="21"/>
        </w:rPr>
        <w:fldChar w:fldCharType="separate"/>
      </w:r>
      <w:r>
        <w:rPr>
          <w:rFonts w:hint="eastAsia" w:ascii="宋体" w:hAnsi="宋体" w:eastAsia="宋体" w:cs="宋体"/>
          <w:lang w:val="en-US" w:eastAsia="zh-CN"/>
        </w:rPr>
        <w:t>2.4物料状态分析表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_Toc6087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aps/>
          <w:szCs w:val="21"/>
        </w:rPr>
        <w:fldChar w:fldCharType="end"/>
      </w:r>
    </w:p>
    <w:p w14:paraId="1661311F">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_Toc25871 </w:instrText>
      </w:r>
      <w:r>
        <w:rPr>
          <w:rFonts w:hint="eastAsia" w:ascii="宋体" w:hAnsi="宋体" w:eastAsia="宋体" w:cs="宋体"/>
          <w:bCs/>
          <w:caps/>
          <w:szCs w:val="21"/>
        </w:rPr>
        <w:fldChar w:fldCharType="separate"/>
      </w:r>
      <w:r>
        <w:rPr>
          <w:rFonts w:hint="eastAsia" w:ascii="宋体" w:hAnsi="宋体" w:eastAsia="宋体" w:cs="宋体"/>
          <w:lang w:val="en-US" w:eastAsia="zh-CN"/>
        </w:rPr>
        <w:t>2.5受控装置分析清单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_Toc25871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aps/>
          <w:szCs w:val="21"/>
        </w:rPr>
        <w:fldChar w:fldCharType="end"/>
      </w:r>
    </w:p>
    <w:p w14:paraId="6479E0CB">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_Toc22634 </w:instrText>
      </w:r>
      <w:r>
        <w:rPr>
          <w:rFonts w:hint="eastAsia" w:ascii="宋体" w:hAnsi="宋体" w:eastAsia="宋体" w:cs="宋体"/>
          <w:bCs/>
          <w:caps/>
          <w:szCs w:val="21"/>
        </w:rPr>
        <w:fldChar w:fldCharType="separate"/>
      </w:r>
      <w:r>
        <w:rPr>
          <w:rFonts w:hint="eastAsia" w:ascii="宋体" w:hAnsi="宋体" w:eastAsia="宋体" w:cs="宋体"/>
          <w:lang w:val="en-US" w:eastAsia="zh-CN"/>
        </w:rPr>
        <w:t>2.6装置适合性分析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_Toc22634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aps/>
          <w:szCs w:val="21"/>
        </w:rPr>
        <w:fldChar w:fldCharType="end"/>
      </w:r>
    </w:p>
    <w:p w14:paraId="7AEE67FB">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_Toc8178 </w:instrText>
      </w:r>
      <w:r>
        <w:rPr>
          <w:rFonts w:hint="eastAsia" w:ascii="宋体" w:hAnsi="宋体" w:eastAsia="宋体" w:cs="宋体"/>
          <w:bCs/>
          <w:caps/>
          <w:szCs w:val="21"/>
        </w:rPr>
        <w:fldChar w:fldCharType="separate"/>
      </w:r>
      <w:r>
        <w:rPr>
          <w:rFonts w:hint="eastAsia" w:ascii="宋体" w:hAnsi="宋体" w:eastAsia="宋体" w:cs="宋体"/>
          <w:lang w:val="en-US" w:eastAsia="zh-CN"/>
        </w:rPr>
        <w:t>2.7响应因子分析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_Toc8178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aps/>
          <w:szCs w:val="21"/>
        </w:rPr>
        <w:fldChar w:fldCharType="end"/>
      </w:r>
    </w:p>
    <w:p w14:paraId="2F3A664A">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_Toc2822 </w:instrText>
      </w:r>
      <w:r>
        <w:rPr>
          <w:rFonts w:hint="eastAsia" w:ascii="宋体" w:hAnsi="宋体" w:eastAsia="宋体" w:cs="宋体"/>
          <w:bCs/>
          <w:caps/>
          <w:szCs w:val="21"/>
        </w:rPr>
        <w:fldChar w:fldCharType="separate"/>
      </w:r>
      <w:r>
        <w:rPr>
          <w:rFonts w:hint="eastAsia" w:ascii="宋体" w:hAnsi="宋体" w:eastAsia="宋体" w:cs="宋体"/>
          <w:lang w:val="en-US" w:eastAsia="zh-CN"/>
        </w:rPr>
        <w:t>3 现场</w:t>
      </w:r>
      <w:r>
        <w:rPr>
          <w:rFonts w:hint="eastAsia" w:ascii="宋体" w:hAnsi="宋体" w:eastAsia="宋体" w:cs="宋体"/>
        </w:rPr>
        <w:t>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aps/>
          <w:szCs w:val="21"/>
        </w:rPr>
        <w:fldChar w:fldCharType="end"/>
      </w:r>
    </w:p>
    <w:p w14:paraId="3B4D71D0">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_Toc20855 </w:instrText>
      </w:r>
      <w:r>
        <w:rPr>
          <w:rFonts w:hint="eastAsia" w:ascii="宋体" w:hAnsi="宋体" w:eastAsia="宋体" w:cs="宋体"/>
          <w:bCs/>
          <w:caps/>
          <w:szCs w:val="21"/>
        </w:rPr>
        <w:fldChar w:fldCharType="separate"/>
      </w:r>
      <w:r>
        <w:rPr>
          <w:rFonts w:hint="eastAsia" w:ascii="宋体" w:hAnsi="宋体" w:eastAsia="宋体" w:cs="宋体"/>
          <w:lang w:val="en-US" w:eastAsia="zh-CN"/>
        </w:rPr>
        <w:t>3.1检测设备及辅助设备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_Toc20855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aps/>
          <w:szCs w:val="21"/>
        </w:rPr>
        <w:fldChar w:fldCharType="end"/>
      </w:r>
    </w:p>
    <w:p w14:paraId="44B3550C">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_Toc23499 </w:instrText>
      </w:r>
      <w:r>
        <w:rPr>
          <w:rFonts w:hint="eastAsia" w:ascii="宋体" w:hAnsi="宋体" w:eastAsia="宋体" w:cs="宋体"/>
          <w:bCs/>
          <w:caps/>
          <w:szCs w:val="21"/>
        </w:rPr>
        <w:fldChar w:fldCharType="separate"/>
      </w:r>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_Toc23499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aps/>
          <w:szCs w:val="21"/>
        </w:rPr>
        <w:fldChar w:fldCharType="end"/>
      </w:r>
    </w:p>
    <w:p w14:paraId="1509E8F1">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_Toc30854 </w:instrText>
      </w:r>
      <w:r>
        <w:rPr>
          <w:rFonts w:hint="eastAsia" w:ascii="宋体" w:hAnsi="宋体" w:eastAsia="宋体" w:cs="宋体"/>
          <w:bCs/>
          <w:caps/>
          <w:szCs w:val="21"/>
        </w:rPr>
        <w:fldChar w:fldCharType="separate"/>
      </w:r>
      <w:r>
        <w:rPr>
          <w:rFonts w:hint="eastAsia" w:ascii="宋体" w:hAnsi="宋体" w:eastAsia="宋体" w:cs="宋体"/>
          <w:lang w:val="en-US" w:eastAsia="zh-CN"/>
        </w:rPr>
        <w:t>3.3 现场检测记录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_Toc30854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aps/>
          <w:szCs w:val="21"/>
        </w:rPr>
        <w:fldChar w:fldCharType="end"/>
      </w:r>
    </w:p>
    <w:p w14:paraId="6B0A1C6C">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_Toc7951 </w:instrText>
      </w:r>
      <w:r>
        <w:rPr>
          <w:rFonts w:hint="eastAsia" w:ascii="宋体" w:hAnsi="宋体" w:eastAsia="宋体" w:cs="宋体"/>
          <w:bCs/>
          <w:caps/>
          <w:szCs w:val="21"/>
        </w:rPr>
        <w:fldChar w:fldCharType="separate"/>
      </w:r>
      <w:r>
        <w:rPr>
          <w:rFonts w:hint="eastAsia" w:ascii="宋体" w:hAnsi="宋体" w:eastAsia="宋体" w:cs="宋体"/>
          <w:lang w:val="en-US" w:eastAsia="zh-CN"/>
        </w:rPr>
        <w:t>3.4现场检测情况录入企业LDAR软件管理系统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_Toc7951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aps/>
          <w:szCs w:val="21"/>
        </w:rPr>
        <w:fldChar w:fldCharType="end"/>
      </w:r>
    </w:p>
    <w:p w14:paraId="4BED54A5">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_Toc10810 </w:instrText>
      </w:r>
      <w:r>
        <w:rPr>
          <w:rFonts w:hint="eastAsia" w:ascii="宋体" w:hAnsi="宋体" w:eastAsia="宋体" w:cs="宋体"/>
          <w:bCs/>
          <w:caps/>
          <w:szCs w:val="21"/>
        </w:rPr>
        <w:fldChar w:fldCharType="separate"/>
      </w:r>
      <w:r>
        <w:rPr>
          <w:rFonts w:hint="eastAsia" w:ascii="宋体" w:hAnsi="宋体" w:eastAsia="宋体" w:cs="宋体"/>
          <w:bCs/>
          <w:lang w:val="en-US" w:eastAsia="zh-CN"/>
        </w:rPr>
        <w:t>4.泄漏检测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_Toc10810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aps/>
          <w:szCs w:val="21"/>
        </w:rPr>
        <w:fldChar w:fldCharType="end"/>
      </w:r>
    </w:p>
    <w:p w14:paraId="2E910477">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_Toc28052 </w:instrText>
      </w:r>
      <w:r>
        <w:rPr>
          <w:rFonts w:hint="eastAsia" w:ascii="宋体" w:hAnsi="宋体" w:eastAsia="宋体" w:cs="宋体"/>
          <w:bCs/>
          <w:caps/>
          <w:szCs w:val="21"/>
        </w:rPr>
        <w:fldChar w:fldCharType="separate"/>
      </w:r>
      <w:r>
        <w:rPr>
          <w:rFonts w:hint="eastAsia" w:ascii="宋体" w:hAnsi="宋体" w:eastAsia="宋体" w:cs="宋体"/>
          <w:lang w:val="en-US" w:eastAsia="zh-CN"/>
        </w:rPr>
        <w:t>4.1泄漏</w:t>
      </w:r>
      <w:r>
        <w:rPr>
          <w:rFonts w:hint="eastAsia" w:ascii="宋体" w:hAnsi="宋体" w:eastAsia="宋体" w:cs="宋体"/>
        </w:rPr>
        <w:t>密封点统计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_Toc28052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aps/>
          <w:szCs w:val="21"/>
        </w:rPr>
        <w:fldChar w:fldCharType="end"/>
      </w:r>
    </w:p>
    <w:p w14:paraId="52F15DAC">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_Toc4449 </w:instrText>
      </w:r>
      <w:r>
        <w:rPr>
          <w:rFonts w:hint="eastAsia" w:ascii="宋体" w:hAnsi="宋体" w:eastAsia="宋体" w:cs="宋体"/>
          <w:bCs/>
          <w:caps/>
          <w:szCs w:val="21"/>
        </w:rPr>
        <w:fldChar w:fldCharType="separate"/>
      </w:r>
      <w:r>
        <w:rPr>
          <w:rFonts w:hint="eastAsia" w:ascii="宋体" w:hAnsi="宋体" w:eastAsia="宋体" w:cs="宋体"/>
          <w:lang w:val="en-US" w:eastAsia="zh-CN"/>
        </w:rPr>
        <w:t>4.2</w:t>
      </w:r>
      <w:r>
        <w:rPr>
          <w:rFonts w:hint="eastAsia" w:ascii="宋体" w:hAnsi="宋体" w:eastAsia="宋体" w:cs="宋体"/>
        </w:rPr>
        <w:t>泄漏点维修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_Toc4449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aps/>
          <w:szCs w:val="21"/>
        </w:rPr>
        <w:fldChar w:fldCharType="end"/>
      </w:r>
    </w:p>
    <w:p w14:paraId="60079ED0">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_Toc18202 </w:instrText>
      </w:r>
      <w:r>
        <w:rPr>
          <w:rFonts w:hint="eastAsia" w:ascii="宋体" w:hAnsi="宋体" w:eastAsia="宋体" w:cs="宋体"/>
          <w:bCs/>
          <w:caps/>
          <w:szCs w:val="21"/>
        </w:rPr>
        <w:fldChar w:fldCharType="separate"/>
      </w:r>
      <w:r>
        <w:rPr>
          <w:rFonts w:hint="eastAsia" w:ascii="宋体" w:hAnsi="宋体" w:eastAsia="宋体" w:cs="宋体"/>
        </w:rPr>
        <w:t>泄漏点维修规定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aps/>
          <w:szCs w:val="21"/>
        </w:rPr>
        <w:fldChar w:fldCharType="end"/>
      </w:r>
    </w:p>
    <w:p w14:paraId="6CEA5A8C">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_Toc17026 </w:instrText>
      </w:r>
      <w:r>
        <w:rPr>
          <w:rFonts w:hint="eastAsia" w:ascii="宋体" w:hAnsi="宋体" w:eastAsia="宋体" w:cs="宋体"/>
          <w:bCs/>
          <w:caps/>
          <w:szCs w:val="21"/>
        </w:rPr>
        <w:fldChar w:fldCharType="separate"/>
      </w:r>
      <w:r>
        <w:rPr>
          <w:rFonts w:hint="eastAsia" w:ascii="宋体" w:hAnsi="宋体" w:eastAsia="宋体" w:cs="宋体"/>
          <w:lang w:val="en-US" w:eastAsia="zh-CN"/>
        </w:rPr>
        <w:t>4.3排放量、泄漏量统计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_Toc17026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aps/>
          <w:szCs w:val="21"/>
        </w:rPr>
        <w:fldChar w:fldCharType="end"/>
      </w:r>
    </w:p>
    <w:p w14:paraId="2C30E768">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_Toc15041 </w:instrText>
      </w:r>
      <w:r>
        <w:rPr>
          <w:rFonts w:hint="eastAsia" w:ascii="宋体" w:hAnsi="宋体" w:eastAsia="宋体" w:cs="宋体"/>
          <w:bCs/>
          <w:caps/>
          <w:szCs w:val="21"/>
        </w:rPr>
        <w:fldChar w:fldCharType="separate"/>
      </w:r>
      <w:r>
        <w:rPr>
          <w:rFonts w:hint="eastAsia" w:ascii="宋体" w:hAnsi="宋体" w:eastAsia="宋体" w:cs="宋体"/>
          <w:lang w:val="en-US" w:eastAsia="zh-CN"/>
        </w:rPr>
        <w:t>4.4开展 LDAR 环境效益分析，实施 LDAR 后的效益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_Toc15041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aps/>
          <w:szCs w:val="21"/>
        </w:rPr>
        <w:fldChar w:fldCharType="end"/>
      </w:r>
    </w:p>
    <w:p w14:paraId="611F03C4">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_Toc4617 </w:instrText>
      </w:r>
      <w:r>
        <w:rPr>
          <w:rFonts w:hint="eastAsia" w:ascii="宋体" w:hAnsi="宋体" w:eastAsia="宋体" w:cs="宋体"/>
          <w:bCs/>
          <w:caps/>
          <w:szCs w:val="21"/>
        </w:rPr>
        <w:fldChar w:fldCharType="separate"/>
      </w:r>
      <w:r>
        <w:rPr>
          <w:rFonts w:hint="eastAsia" w:ascii="宋体" w:hAnsi="宋体" w:eastAsia="宋体" w:cs="宋体"/>
          <w:lang w:val="en-US" w:eastAsia="zh-CN"/>
        </w:rPr>
        <w:t>5.持续LDAR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_Toc4617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aps/>
          <w:szCs w:val="21"/>
        </w:rPr>
        <w:fldChar w:fldCharType="end"/>
      </w:r>
    </w:p>
    <w:p w14:paraId="13D6ADB8">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_Toc3540 </w:instrText>
      </w:r>
      <w:r>
        <w:rPr>
          <w:rFonts w:hint="eastAsia" w:ascii="宋体" w:hAnsi="宋体" w:eastAsia="宋体" w:cs="宋体"/>
          <w:bCs/>
          <w:caps/>
          <w:szCs w:val="21"/>
        </w:rPr>
        <w:fldChar w:fldCharType="separate"/>
      </w:r>
      <w:r>
        <w:rPr>
          <w:rFonts w:hint="eastAsia" w:ascii="宋体" w:hAnsi="宋体" w:eastAsia="宋体" w:cs="宋体"/>
          <w:lang w:val="en-US" w:eastAsia="zh-CN"/>
        </w:rPr>
        <w:t>5.1 LDAR环境和经济效益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_Toc3540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aps/>
          <w:szCs w:val="21"/>
        </w:rPr>
        <w:fldChar w:fldCharType="end"/>
      </w:r>
    </w:p>
    <w:p w14:paraId="06AEBEAC">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_Toc4221 </w:instrText>
      </w:r>
      <w:r>
        <w:rPr>
          <w:rFonts w:hint="eastAsia" w:ascii="宋体" w:hAnsi="宋体" w:eastAsia="宋体" w:cs="宋体"/>
          <w:bCs/>
          <w:caps/>
          <w:szCs w:val="21"/>
        </w:rPr>
        <w:fldChar w:fldCharType="separate"/>
      </w:r>
      <w:r>
        <w:rPr>
          <w:rFonts w:hint="eastAsia" w:ascii="宋体" w:hAnsi="宋体" w:eastAsia="宋体" w:cs="宋体"/>
          <w:lang w:val="en-US" w:eastAsia="zh-CN"/>
        </w:rPr>
        <w:t>5.2下季度LDAR工作计划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aps/>
          <w:szCs w:val="21"/>
        </w:rPr>
        <w:fldChar w:fldCharType="end"/>
      </w:r>
    </w:p>
    <w:p w14:paraId="462FB9D0">
      <w:pPr>
        <w:pStyle w:val="9"/>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_Toc30100 </w:instrText>
      </w:r>
      <w:r>
        <w:rPr>
          <w:rFonts w:hint="eastAsia" w:ascii="宋体" w:hAnsi="宋体" w:eastAsia="宋体" w:cs="宋体"/>
          <w:bCs/>
          <w:caps/>
          <w:szCs w:val="21"/>
        </w:rPr>
        <w:fldChar w:fldCharType="separate"/>
      </w:r>
      <w:r>
        <w:rPr>
          <w:rFonts w:hint="eastAsia" w:ascii="宋体" w:hAnsi="宋体" w:eastAsia="宋体" w:cs="宋体"/>
        </w:rPr>
        <w:t>附表</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bCs/>
          <w:caps w:val="0"/>
          <w:spacing w:val="0"/>
          <w:kern w:val="2"/>
          <w:szCs w:val="28"/>
          <w:lang w:val="en-US" w:eastAsia="zh-CN" w:bidi="en-US"/>
        </w:rPr>
        <w:t xml:space="preserve"> 山东威特化工有限公司2024年第四季度LDAR汇总表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_Toc30100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aps/>
          <w:szCs w:val="21"/>
        </w:rPr>
        <w:fldChar w:fldCharType="end"/>
      </w:r>
    </w:p>
    <w:p w14:paraId="6A9C4047">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_Toc20874 </w:instrText>
      </w:r>
      <w:r>
        <w:rPr>
          <w:rFonts w:hint="eastAsia" w:ascii="宋体" w:hAnsi="宋体" w:eastAsia="宋体" w:cs="宋体"/>
          <w:bCs/>
          <w:caps/>
          <w:szCs w:val="21"/>
        </w:rPr>
        <w:fldChar w:fldCharType="separate"/>
      </w:r>
      <w:r>
        <w:rPr>
          <w:rFonts w:hint="eastAsia" w:ascii="宋体" w:hAnsi="宋体" w:eastAsia="宋体" w:cs="宋体"/>
          <w:szCs w:val="21"/>
          <w:lang w:val="en-US" w:eastAsia="zh-CN"/>
        </w:rPr>
        <w:t>表6.1 山东威特化工有限公司储运装置LDAR 2024年第四轮统计表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_Toc20874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aps/>
          <w:szCs w:val="21"/>
        </w:rPr>
        <w:fldChar w:fldCharType="end"/>
      </w:r>
    </w:p>
    <w:p w14:paraId="4B7FC51B">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_Toc25769 </w:instrText>
      </w:r>
      <w:r>
        <w:rPr>
          <w:rFonts w:hint="eastAsia" w:ascii="宋体" w:hAnsi="宋体" w:eastAsia="宋体" w:cs="宋体"/>
          <w:bCs/>
          <w:caps/>
          <w:szCs w:val="21"/>
        </w:rPr>
        <w:fldChar w:fldCharType="separate"/>
      </w:r>
      <w:r>
        <w:rPr>
          <w:rFonts w:hint="eastAsia" w:ascii="宋体" w:hAnsi="宋体" w:eastAsia="宋体" w:cs="宋体"/>
          <w:szCs w:val="21"/>
          <w:lang w:val="en-US" w:eastAsia="zh-CN"/>
        </w:rPr>
        <w:t>表6.2 山东威特化工有限公司烷基化装置LDAR 2024年第四轮统计表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_Toc25769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aps/>
          <w:szCs w:val="21"/>
        </w:rPr>
        <w:fldChar w:fldCharType="end"/>
      </w:r>
    </w:p>
    <w:p w14:paraId="3E617BFE">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_Toc7226 </w:instrText>
      </w:r>
      <w:r>
        <w:rPr>
          <w:rFonts w:hint="eastAsia" w:ascii="宋体" w:hAnsi="宋体" w:eastAsia="宋体" w:cs="宋体"/>
          <w:bCs/>
          <w:caps/>
          <w:szCs w:val="21"/>
        </w:rPr>
        <w:fldChar w:fldCharType="separate"/>
      </w:r>
      <w:r>
        <w:rPr>
          <w:rFonts w:hint="eastAsia" w:ascii="宋体" w:hAnsi="宋体" w:eastAsia="宋体" w:cs="宋体"/>
          <w:szCs w:val="21"/>
          <w:lang w:val="en-US" w:eastAsia="zh-CN"/>
        </w:rPr>
        <w:t xml:space="preserve">表6.3 </w:t>
      </w:r>
      <w:r>
        <w:rPr>
          <w:rFonts w:hint="eastAsia" w:ascii="宋体" w:hAnsi="宋体" w:eastAsia="宋体" w:cs="宋体"/>
          <w:bCs/>
          <w:szCs w:val="21"/>
          <w:lang w:val="en-US" w:eastAsia="zh-CN"/>
        </w:rPr>
        <w:t>山东威特化工有限公司</w:t>
      </w:r>
      <w:r>
        <w:rPr>
          <w:rFonts w:hint="eastAsia" w:ascii="宋体" w:hAnsi="宋体" w:eastAsia="宋体" w:cs="宋体"/>
          <w:szCs w:val="21"/>
          <w:lang w:val="en-US" w:eastAsia="zh-CN"/>
        </w:rPr>
        <w:t>2024年第四季度LDAR普查表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_Toc7226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aps/>
          <w:szCs w:val="21"/>
        </w:rPr>
        <w:fldChar w:fldCharType="end"/>
      </w:r>
    </w:p>
    <w:p w14:paraId="043CF3F5">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_Toc12525 </w:instrText>
      </w:r>
      <w:r>
        <w:rPr>
          <w:rFonts w:hint="eastAsia" w:ascii="宋体" w:hAnsi="宋体" w:eastAsia="宋体" w:cs="宋体"/>
          <w:bCs/>
          <w:caps/>
          <w:szCs w:val="21"/>
        </w:rPr>
        <w:fldChar w:fldCharType="separate"/>
      </w:r>
      <w:r>
        <w:rPr>
          <w:rFonts w:hint="eastAsia" w:ascii="宋体" w:hAnsi="宋体" w:eastAsia="宋体" w:cs="宋体"/>
          <w:szCs w:val="21"/>
          <w:lang w:val="en-US" w:eastAsia="zh-CN"/>
        </w:rPr>
        <w:t>表6.4  山东威特化工有限公司2024年第四季度泄漏点复检表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_Toc12525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aps/>
          <w:szCs w:val="21"/>
        </w:rPr>
        <w:fldChar w:fldCharType="end"/>
      </w:r>
    </w:p>
    <w:p w14:paraId="0AF90394">
      <w:pPr>
        <w:pStyle w:val="17"/>
        <w:spacing w:line="360" w:lineRule="auto"/>
        <w:ind w:firstLine="3570" w:firstLineChars="1700"/>
        <w:jc w:val="left"/>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宋体" w:hAnsi="宋体" w:eastAsia="宋体" w:cs="宋体"/>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23834"/>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2"/>
        <w:rPr>
          <w:rFonts w:hint="eastAsia" w:asciiTheme="majorEastAsia" w:hAnsiTheme="majorEastAsia" w:eastAsiaTheme="majorEastAsia" w:cstheme="majorEastAsia"/>
          <w:color w:val="auto"/>
          <w:sz w:val="36"/>
          <w:szCs w:val="36"/>
          <w:lang w:val="en-US" w:eastAsia="zh-CN"/>
        </w:rPr>
      </w:pPr>
    </w:p>
    <w:p w14:paraId="22BD681C">
      <w:pPr>
        <w:pStyle w:val="2"/>
        <w:rPr>
          <w:rFonts w:hint="eastAsia" w:asciiTheme="majorEastAsia" w:hAnsiTheme="majorEastAsia" w:eastAsiaTheme="majorEastAsia" w:cstheme="majorEastAsia"/>
          <w:color w:val="auto"/>
          <w:sz w:val="36"/>
          <w:szCs w:val="36"/>
          <w:lang w:val="en-US" w:eastAsia="zh-CN"/>
        </w:rPr>
      </w:pPr>
    </w:p>
    <w:p w14:paraId="42614F3E">
      <w:pPr>
        <w:pStyle w:val="2"/>
        <w:rPr>
          <w:rFonts w:hint="eastAsia" w:asciiTheme="majorEastAsia" w:hAnsiTheme="majorEastAsia" w:eastAsiaTheme="majorEastAsia" w:cstheme="majorEastAsia"/>
          <w:color w:val="auto"/>
          <w:sz w:val="36"/>
          <w:szCs w:val="36"/>
          <w:lang w:val="en-US" w:eastAsia="zh-CN"/>
        </w:rPr>
      </w:pPr>
    </w:p>
    <w:p w14:paraId="3123723D">
      <w:pPr>
        <w:pStyle w:val="2"/>
        <w:rPr>
          <w:rFonts w:hint="eastAsia" w:asciiTheme="majorEastAsia" w:hAnsiTheme="majorEastAsia" w:eastAsiaTheme="majorEastAsia" w:cstheme="majorEastAsia"/>
          <w:color w:val="auto"/>
          <w:sz w:val="36"/>
          <w:szCs w:val="36"/>
          <w:lang w:val="en-US" w:eastAsia="zh-CN"/>
        </w:rPr>
      </w:pPr>
    </w:p>
    <w:p w14:paraId="0D5CD953">
      <w:pPr>
        <w:pStyle w:val="2"/>
        <w:rPr>
          <w:rFonts w:hint="eastAsia" w:asciiTheme="majorEastAsia" w:hAnsiTheme="majorEastAsia" w:eastAsiaTheme="majorEastAsia" w:cstheme="majorEastAsia"/>
          <w:color w:val="auto"/>
          <w:sz w:val="36"/>
          <w:szCs w:val="36"/>
          <w:lang w:val="en-US" w:eastAsia="zh-CN"/>
        </w:rPr>
      </w:pPr>
    </w:p>
    <w:p w14:paraId="267F7D57">
      <w:pPr>
        <w:pStyle w:val="2"/>
        <w:rPr>
          <w:rFonts w:hint="eastAsia" w:asciiTheme="majorEastAsia" w:hAnsiTheme="majorEastAsia" w:eastAsiaTheme="majorEastAsia" w:cstheme="majorEastAsia"/>
          <w:color w:val="auto"/>
          <w:sz w:val="36"/>
          <w:szCs w:val="36"/>
          <w:lang w:val="en-US" w:eastAsia="zh-CN"/>
        </w:rPr>
      </w:pPr>
    </w:p>
    <w:p w14:paraId="2E1BFE7F">
      <w:pPr>
        <w:pStyle w:val="2"/>
        <w:rPr>
          <w:rFonts w:hint="eastAsia" w:asciiTheme="majorEastAsia" w:hAnsiTheme="majorEastAsia" w:eastAsiaTheme="majorEastAsia" w:cstheme="majorEastAsia"/>
          <w:color w:val="auto"/>
          <w:sz w:val="36"/>
          <w:szCs w:val="36"/>
          <w:lang w:val="en-US" w:eastAsia="zh-CN"/>
        </w:rPr>
      </w:pPr>
    </w:p>
    <w:p w14:paraId="62ADD766">
      <w:pPr>
        <w:pStyle w:val="2"/>
        <w:rPr>
          <w:rFonts w:hint="eastAsia" w:asciiTheme="majorEastAsia" w:hAnsiTheme="majorEastAsia" w:eastAsiaTheme="majorEastAsia" w:cstheme="majorEastAsia"/>
          <w:color w:val="auto"/>
          <w:sz w:val="36"/>
          <w:szCs w:val="36"/>
          <w:lang w:val="en-US" w:eastAsia="zh-CN"/>
        </w:rPr>
      </w:pPr>
    </w:p>
    <w:p w14:paraId="1AB5D728">
      <w:pPr>
        <w:pStyle w:val="2"/>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17850"/>
      <w:bookmarkStart w:id="10" w:name="_Toc5904"/>
      <w:bookmarkStart w:id="11" w:name="_Toc14283"/>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694DAF2E">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4679950" cy="6840220"/>
            <wp:effectExtent l="0" t="0" r="6350" b="17780"/>
            <wp:docPr id="17" name="图片 17" descr="泓启CMA资质"/>
            <wp:cNvGraphicFramePr/>
            <a:graphic xmlns:a="http://schemas.openxmlformats.org/drawingml/2006/main">
              <a:graphicData uri="http://schemas.openxmlformats.org/drawingml/2006/picture">
                <pic:pic xmlns:pic="http://schemas.openxmlformats.org/drawingml/2006/picture">
                  <pic:nvPicPr>
                    <pic:cNvPr id="17" name="图片 17" descr="泓启CMA资质"/>
                    <pic:cNvPicPr/>
                  </pic:nvPicPr>
                  <pic:blipFill>
                    <a:blip r:embed="rId14"/>
                    <a:stretch>
                      <a:fillRect/>
                    </a:stretch>
                  </pic:blipFill>
                  <pic:spPr>
                    <a:xfrm>
                      <a:off x="0" y="0"/>
                      <a:ext cx="4679950" cy="6840220"/>
                    </a:xfrm>
                    <a:prstGeom prst="rect">
                      <a:avLst/>
                    </a:prstGeom>
                  </pic:spPr>
                </pic:pic>
              </a:graphicData>
            </a:graphic>
          </wp:inline>
        </w:drawing>
      </w:r>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2519"/>
      <w:bookmarkStart w:id="15" w:name="_Toc28504"/>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2"/>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24DE10C">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18434"/>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2"/>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山东威特化工有限公司2024年第四季度挥发性有机物检测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山东威特化工有限公司</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山东省东营市垦利区胜坨镇山东威特化工有限公司</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40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2024年11月07日</w:t>
            </w:r>
          </w:p>
        </w:tc>
        <w:tc>
          <w:tcPr>
            <w:tcW w:w="2055"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检测截止日期</w:t>
            </w:r>
          </w:p>
        </w:tc>
        <w:tc>
          <w:tcPr>
            <w:tcW w:w="2929"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2024年11月13日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14:paraId="2ADFE6E4">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14:paraId="032B4EC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14:paraId="28C9389B">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仪器编号：T-003、T-004、T-005、T-008</w:t>
            </w:r>
          </w:p>
        </w:tc>
        <w:tc>
          <w:tcPr>
            <w:tcW w:w="1600"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highlight w:val="none"/>
                <w:lang w:val="en-US" w:eastAsia="zh-CN"/>
              </w:rPr>
              <w:t>本轮项目检测：受控密封点10071个，实际检测密封点9991个，不可达密封点80个，发现泄漏密封点10个，已修复合格泄漏点10个，泄漏率为:0.10%。</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14:paraId="5C6487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李浩男、许明星、饶子洋</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698477D2">
      <w:pPr>
        <w:rPr>
          <w:rFonts w:hint="eastAsia" w:asciiTheme="majorEastAsia" w:hAnsiTheme="majorEastAsia" w:eastAsiaTheme="majorEastAsia" w:cstheme="majorEastAsia"/>
          <w:color w:val="auto"/>
          <w:lang w:val="en-US" w:eastAsia="zh-CN"/>
        </w:rPr>
      </w:pPr>
    </w:p>
    <w:p w14:paraId="4B074480">
      <w:pPr>
        <w:pStyle w:val="2"/>
        <w:rPr>
          <w:rFonts w:hint="eastAsia" w:asciiTheme="majorEastAsia" w:hAnsiTheme="majorEastAsia" w:eastAsiaTheme="majorEastAsia" w:cstheme="majorEastAsia"/>
          <w:lang w:val="en-US" w:eastAsia="zh-CN"/>
        </w:rPr>
      </w:pPr>
    </w:p>
    <w:p w14:paraId="657FB375">
      <w:pPr>
        <w:rPr>
          <w:rFonts w:hint="eastAsia" w:asciiTheme="majorEastAsia" w:hAnsiTheme="majorEastAsia" w:eastAsiaTheme="majorEastAsia" w:cstheme="majorEastAsia"/>
          <w:color w:val="auto"/>
          <w:lang w:val="en-US" w:eastAsia="zh-CN"/>
        </w:rPr>
      </w:pPr>
    </w:p>
    <w:p w14:paraId="6B50B510">
      <w:pPr>
        <w:pStyle w:val="2"/>
        <w:rPr>
          <w:rFonts w:hint="eastAsia" w:asciiTheme="majorEastAsia" w:hAnsiTheme="majorEastAsia" w:eastAsiaTheme="majorEastAsia" w:cstheme="majorEastAsia"/>
          <w:lang w:val="en-US" w:eastAsia="zh-CN"/>
        </w:rPr>
      </w:pPr>
    </w:p>
    <w:p w14:paraId="6B29683C">
      <w:pPr>
        <w:numPr>
          <w:ilvl w:val="0"/>
          <w:numId w:val="0"/>
        </w:numPr>
        <w:rPr>
          <w:rFonts w:hint="eastAsia" w:asciiTheme="majorEastAsia" w:hAnsiTheme="majorEastAsia" w:eastAsiaTheme="majorEastAsia" w:cstheme="majorEastAsia"/>
          <w:lang w:val="en-US" w:eastAsia="zh-CN"/>
        </w:rPr>
      </w:pPr>
    </w:p>
    <w:p w14:paraId="175EDEA3">
      <w:pPr>
        <w:tabs>
          <w:tab w:val="left" w:pos="1263"/>
        </w:tabs>
        <w:bidi w:val="0"/>
        <w:jc w:val="left"/>
        <w:rPr>
          <w:rFonts w:hint="eastAsia" w:asciiTheme="majorEastAsia" w:hAnsiTheme="majorEastAsia" w:eastAsiaTheme="majorEastAsia" w:cstheme="maj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32131"/>
      <w:bookmarkStart w:id="20" w:name="_Toc6325"/>
      <w:bookmarkStart w:id="21" w:name="_Toc25630"/>
      <w:bookmarkStart w:id="22" w:name="_Toc25835"/>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山东威特化工有限公司</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宋体" w:hAnsi="宋体" w:cs="宋体"/>
          <w:color w:val="auto"/>
          <w:sz w:val="21"/>
          <w:szCs w:val="21"/>
          <w:lang w:val="en-US" w:eastAsia="zh-CN"/>
        </w:rPr>
        <w:t>山东省东营市垦利区胜坨镇山东威特化工有限公司</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9780"/>
      <w:r>
        <w:rPr>
          <w:rFonts w:hint="eastAsia" w:asciiTheme="majorEastAsia" w:hAnsiTheme="majorEastAsia" w:eastAsiaTheme="majorEastAsia" w:cstheme="majorEastAsia"/>
          <w:sz w:val="28"/>
          <w:szCs w:val="28"/>
          <w:lang w:val="en-US" w:eastAsia="zh-CN"/>
        </w:rPr>
        <w:t>1.2企业简介</w:t>
      </w:r>
      <w:bookmarkEnd w:id="23"/>
      <w:bookmarkStart w:id="24" w:name="_Toc15218"/>
      <w:bookmarkStart w:id="25" w:name="_Toc11094"/>
      <w:bookmarkStart w:id="26" w:name="_Toc472"/>
    </w:p>
    <w:p w14:paraId="66B06C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Theme="majorEastAsia" w:hAnsiTheme="majorEastAsia" w:eastAsiaTheme="majorEastAsia" w:cstheme="majorEastAsia"/>
          <w:sz w:val="21"/>
          <w:szCs w:val="21"/>
          <w:lang w:val="en-US" w:eastAsia="zh-CN"/>
        </w:rPr>
        <w:t>　</w:t>
      </w:r>
      <w:r>
        <w:rPr>
          <w:rFonts w:hint="eastAsia" w:ascii="宋体" w:hAnsi="宋体" w:cs="宋体"/>
          <w:i w:val="0"/>
          <w:iCs w:val="0"/>
          <w:caps w:val="0"/>
          <w:color w:val="000000"/>
          <w:spacing w:val="0"/>
          <w:sz w:val="21"/>
          <w:szCs w:val="21"/>
          <w:shd w:val="clear" w:fill="FFFFFF"/>
          <w:lang w:eastAsia="zh-CN"/>
        </w:rPr>
        <w:t>山东威特化工有限公司</w:t>
      </w:r>
      <w:r>
        <w:rPr>
          <w:rFonts w:hint="eastAsia" w:ascii="宋体" w:hAnsi="宋体" w:eastAsia="宋体" w:cs="宋体"/>
          <w:i w:val="0"/>
          <w:iCs w:val="0"/>
          <w:caps w:val="0"/>
          <w:color w:val="000000"/>
          <w:spacing w:val="0"/>
          <w:sz w:val="21"/>
          <w:szCs w:val="21"/>
          <w:shd w:val="clear" w:fill="FFFFFF"/>
        </w:rPr>
        <w:t>成立于2016年04月26日</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经营范围包括1,3-丁二烯6.5万吨/年、液化石油气（混合碳四）1.09万吨/年、正丁烷8.39万吨/年、异丁烷5万吨/年、甲基叔丁基醚21.91万吨/年、异辛烷20.42万吨/年***生产（有效期限以许可证为准）；化工产品（不含危险化学品）销售；自营和代理一般经营项目商品和技术的进出口业务。</w:t>
      </w:r>
    </w:p>
    <w:p w14:paraId="2C1699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p>
    <w:p w14:paraId="57C81CF4">
      <w:pPr>
        <w:pStyle w:val="2"/>
        <w:rPr>
          <w:rFonts w:hint="eastAsia"/>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31089"/>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2024年11月07日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11175"/>
      <w:bookmarkStart w:id="29" w:name="_Toc6549"/>
      <w:bookmarkStart w:id="30" w:name="_Toc4462"/>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23805"/>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30135"/>
      <w:bookmarkStart w:id="33" w:name="_Toc15548"/>
      <w:bookmarkStart w:id="34" w:name="_Toc603"/>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2819"/>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饶子洋</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3B591C5F">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山东威特化工有限公司LDAR实施计划：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10338"/>
      <w:bookmarkStart w:id="37" w:name="_Toc13645"/>
      <w:bookmarkStart w:id="38" w:name="_Toc417"/>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26013"/>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17243"/>
      <w:bookmarkStart w:id="42" w:name="_Toc8306"/>
      <w:bookmarkStart w:id="43" w:name="_Toc26954"/>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26D21F93">
      <w:pPr>
        <w:pStyle w:val="16"/>
        <w:rPr>
          <w:rFonts w:hint="eastAsia" w:asciiTheme="majorEastAsia" w:hAnsiTheme="majorEastAsia" w:eastAsiaTheme="majorEastAsia" w:cstheme="majorEastAsia"/>
          <w:sz w:val="21"/>
          <w:szCs w:val="21"/>
        </w:rPr>
      </w:pPr>
    </w:p>
    <w:p w14:paraId="1F78CB28">
      <w:pPr>
        <w:pStyle w:val="16"/>
        <w:rPr>
          <w:rFonts w:hint="eastAsia" w:asciiTheme="majorEastAsia" w:hAnsiTheme="majorEastAsia" w:eastAsiaTheme="majorEastAsia" w:cstheme="majorEastAsia"/>
          <w:sz w:val="21"/>
          <w:szCs w:val="21"/>
        </w:rPr>
      </w:pPr>
    </w:p>
    <w:p w14:paraId="3ADEA640">
      <w:pPr>
        <w:pStyle w:val="16"/>
        <w:rPr>
          <w:rFonts w:hint="eastAsia" w:asciiTheme="majorEastAsia" w:hAnsiTheme="majorEastAsia" w:eastAsiaTheme="majorEastAsia" w:cstheme="majorEastAsia"/>
          <w:sz w:val="21"/>
          <w:szCs w:val="21"/>
        </w:rPr>
      </w:pPr>
    </w:p>
    <w:p w14:paraId="7F7E1C71">
      <w:pPr>
        <w:pStyle w:val="2"/>
        <w:rPr>
          <w:rFonts w:hint="eastAsia" w:asciiTheme="majorEastAsia" w:hAnsiTheme="majorEastAsia" w:eastAsiaTheme="majorEastAsia" w:cstheme="majorEastAsia"/>
          <w:sz w:val="21"/>
          <w:szCs w:val="21"/>
        </w:rPr>
      </w:pPr>
    </w:p>
    <w:p w14:paraId="6BF1BCCC">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7101"/>
      <w:r>
        <w:rPr>
          <w:rFonts w:hint="eastAsia" w:asciiTheme="majorEastAsia" w:hAnsiTheme="majorEastAsia" w:eastAsiaTheme="majorEastAsia" w:cstheme="majorEastAsia"/>
          <w:b/>
          <w:bCs w:val="0"/>
          <w:sz w:val="21"/>
          <w:szCs w:val="21"/>
        </w:rPr>
        <w:t>检测密封点识别及编号流程</w:t>
      </w:r>
      <w:bookmarkEnd w:id="41"/>
      <w:bookmarkEnd w:id="42"/>
      <w:bookmarkEnd w:id="43"/>
      <w:bookmarkEnd w:id="44"/>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28271"/>
      <w:bookmarkStart w:id="46" w:name="_Toc10566"/>
      <w:bookmarkStart w:id="47" w:name="_Toc15082"/>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3018"/>
      <w:r>
        <w:rPr>
          <w:rFonts w:hint="eastAsia" w:asciiTheme="majorEastAsia" w:hAnsiTheme="majorEastAsia" w:eastAsiaTheme="majorEastAsia" w:cstheme="majorEastAsia"/>
          <w:lang w:val="en-US" w:eastAsia="zh-CN"/>
        </w:rPr>
        <w:t>2.3装置适合性分析</w:t>
      </w:r>
      <w:bookmarkEnd w:id="48"/>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068A4B16">
      <w:pPr>
        <w:pStyle w:val="2"/>
        <w:rPr>
          <w:rFonts w:hint="eastAsia"/>
        </w:rPr>
      </w:pP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6087"/>
      <w:r>
        <w:rPr>
          <w:rFonts w:hint="eastAsia" w:asciiTheme="majorEastAsia" w:hAnsiTheme="majorEastAsia" w:eastAsiaTheme="majorEastAsia" w:cstheme="majorEastAsia"/>
          <w:lang w:val="en-US" w:eastAsia="zh-CN"/>
        </w:rPr>
        <w:t>2.4物料状态分析表</w:t>
      </w:r>
      <w:bookmarkEnd w:id="49"/>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C4B181C">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14:paraId="6904434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MTBE</w:t>
            </w:r>
          </w:p>
        </w:tc>
        <w:tc>
          <w:tcPr>
            <w:tcW w:w="1012" w:type="dxa"/>
            <w:tcBorders>
              <w:tl2br w:val="nil"/>
              <w:tr2bl w:val="nil"/>
            </w:tcBorders>
            <w:noWrap w:val="0"/>
            <w:vAlign w:val="center"/>
          </w:tcPr>
          <w:p w14:paraId="7580EEF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69176BA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0FE4DDE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089B2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6475F378">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14:paraId="0BE3287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异辛烷</w:t>
            </w:r>
          </w:p>
        </w:tc>
        <w:tc>
          <w:tcPr>
            <w:tcW w:w="1012" w:type="dxa"/>
            <w:tcBorders>
              <w:tl2br w:val="nil"/>
              <w:tr2bl w:val="nil"/>
            </w:tcBorders>
            <w:noWrap w:val="0"/>
            <w:vAlign w:val="center"/>
          </w:tcPr>
          <w:p w14:paraId="166CE4C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6534AA8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6AF79F44">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20℃时，挥发性有机液体的真实蒸压大于0.3kPa</w:t>
            </w:r>
          </w:p>
        </w:tc>
        <w:tc>
          <w:tcPr>
            <w:tcW w:w="605" w:type="dxa"/>
            <w:tcBorders>
              <w:tl2br w:val="nil"/>
              <w:tr2bl w:val="nil"/>
            </w:tcBorders>
            <w:noWrap w:val="0"/>
            <w:vAlign w:val="center"/>
          </w:tcPr>
          <w:p w14:paraId="7857CF2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2A5A1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22194E5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14:paraId="291C375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丁二烯</w:t>
            </w:r>
          </w:p>
        </w:tc>
        <w:tc>
          <w:tcPr>
            <w:tcW w:w="1012" w:type="dxa"/>
            <w:tcBorders>
              <w:tl2br w:val="nil"/>
              <w:tr2bl w:val="nil"/>
            </w:tcBorders>
            <w:noWrap w:val="0"/>
            <w:vAlign w:val="center"/>
          </w:tcPr>
          <w:p w14:paraId="64F9A5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1225FE1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4C2EEB90">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14:paraId="63E406A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BC096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796FB445">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14:paraId="6CC17BD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甲醇</w:t>
            </w:r>
          </w:p>
        </w:tc>
        <w:tc>
          <w:tcPr>
            <w:tcW w:w="1012" w:type="dxa"/>
            <w:tcBorders>
              <w:tl2br w:val="nil"/>
              <w:tr2bl w:val="nil"/>
            </w:tcBorders>
            <w:noWrap w:val="0"/>
            <w:vAlign w:val="center"/>
          </w:tcPr>
          <w:p w14:paraId="543A0DA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4805239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7ECCA038">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13EFB2B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268FB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125CA13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14:paraId="54F7A8B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轻烃</w:t>
            </w:r>
          </w:p>
        </w:tc>
        <w:tc>
          <w:tcPr>
            <w:tcW w:w="1012" w:type="dxa"/>
            <w:tcBorders>
              <w:tl2br w:val="nil"/>
              <w:tr2bl w:val="nil"/>
            </w:tcBorders>
            <w:noWrap w:val="0"/>
            <w:vAlign w:val="center"/>
          </w:tcPr>
          <w:p w14:paraId="442FFE5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5DE5792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388623FC">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244674B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060CD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1719FF5D">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14:paraId="143BFDE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lang w:val="en-US" w:eastAsia="zh-CN"/>
              </w:rPr>
              <w:t>碳三</w:t>
            </w:r>
          </w:p>
        </w:tc>
        <w:tc>
          <w:tcPr>
            <w:tcW w:w="1012" w:type="dxa"/>
            <w:tcBorders>
              <w:tl2br w:val="nil"/>
              <w:tr2bl w:val="nil"/>
            </w:tcBorders>
            <w:noWrap w:val="0"/>
            <w:vAlign w:val="center"/>
          </w:tcPr>
          <w:p w14:paraId="2354FC9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5D44064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629804F3">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70A0C1A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16D952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6FF24A6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14:paraId="7AAAFB1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碳四</w:t>
            </w:r>
          </w:p>
        </w:tc>
        <w:tc>
          <w:tcPr>
            <w:tcW w:w="1012" w:type="dxa"/>
            <w:tcBorders>
              <w:tl2br w:val="nil"/>
              <w:tr2bl w:val="nil"/>
            </w:tcBorders>
            <w:noWrap w:val="0"/>
            <w:vAlign w:val="center"/>
          </w:tcPr>
          <w:p w14:paraId="644DA22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50C3EB2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F0D75A2">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5316262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5C75B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6E1B7405">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14:paraId="5275C35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油气</w:t>
            </w:r>
          </w:p>
        </w:tc>
        <w:tc>
          <w:tcPr>
            <w:tcW w:w="1012" w:type="dxa"/>
            <w:tcBorders>
              <w:tl2br w:val="nil"/>
              <w:tr2bl w:val="nil"/>
            </w:tcBorders>
            <w:noWrap w:val="0"/>
            <w:vAlign w:val="center"/>
          </w:tcPr>
          <w:p w14:paraId="7D98AC3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31FDF28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sz w:val="21"/>
                <w:szCs w:val="21"/>
                <w:lang w:val="en-US" w:eastAsia="zh-CN" w:bidi="ar-SA"/>
              </w:rPr>
              <w:t>气体</w:t>
            </w:r>
          </w:p>
        </w:tc>
        <w:tc>
          <w:tcPr>
            <w:tcW w:w="4923" w:type="dxa"/>
            <w:tcBorders>
              <w:tl2br w:val="nil"/>
              <w:tr2bl w:val="nil"/>
            </w:tcBorders>
            <w:noWrap w:val="0"/>
            <w:vAlign w:val="center"/>
          </w:tcPr>
          <w:p w14:paraId="7E305929">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在工艺条件下，呈气态的含 VOCs 物料，简称气体</w:t>
            </w:r>
          </w:p>
        </w:tc>
        <w:tc>
          <w:tcPr>
            <w:tcW w:w="605" w:type="dxa"/>
            <w:tcBorders>
              <w:tl2br w:val="nil"/>
              <w:tr2bl w:val="nil"/>
            </w:tcBorders>
            <w:noWrap w:val="0"/>
            <w:vAlign w:val="center"/>
          </w:tcPr>
          <w:p w14:paraId="11FF06F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4BD3D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1CE0561B">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9</w:t>
            </w:r>
          </w:p>
        </w:tc>
        <w:tc>
          <w:tcPr>
            <w:tcW w:w="1275" w:type="dxa"/>
            <w:tcBorders>
              <w:tl2br w:val="nil"/>
              <w:tr2bl w:val="nil"/>
            </w:tcBorders>
            <w:noWrap w:val="0"/>
            <w:vAlign w:val="center"/>
          </w:tcPr>
          <w:p w14:paraId="11A74A0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异丁烷</w:t>
            </w:r>
          </w:p>
        </w:tc>
        <w:tc>
          <w:tcPr>
            <w:tcW w:w="1012" w:type="dxa"/>
            <w:tcBorders>
              <w:tl2br w:val="nil"/>
              <w:tr2bl w:val="nil"/>
            </w:tcBorders>
            <w:noWrap w:val="0"/>
            <w:vAlign w:val="center"/>
          </w:tcPr>
          <w:p w14:paraId="7BF0C7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1EC45D6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AB434FB">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37A164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346F1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38957134">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10</w:t>
            </w:r>
          </w:p>
        </w:tc>
        <w:tc>
          <w:tcPr>
            <w:tcW w:w="1275" w:type="dxa"/>
            <w:tcBorders>
              <w:tl2br w:val="nil"/>
              <w:tr2bl w:val="nil"/>
            </w:tcBorders>
            <w:noWrap w:val="0"/>
            <w:vAlign w:val="center"/>
          </w:tcPr>
          <w:p w14:paraId="0D57A64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烷基化油</w:t>
            </w:r>
          </w:p>
        </w:tc>
        <w:tc>
          <w:tcPr>
            <w:tcW w:w="1012" w:type="dxa"/>
            <w:tcBorders>
              <w:tl2br w:val="nil"/>
              <w:tr2bl w:val="nil"/>
            </w:tcBorders>
            <w:noWrap w:val="0"/>
            <w:vAlign w:val="center"/>
          </w:tcPr>
          <w:p w14:paraId="62AC02A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1A708F1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D5BD147">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298F92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EE511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0ED8A00D">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11</w:t>
            </w:r>
          </w:p>
        </w:tc>
        <w:tc>
          <w:tcPr>
            <w:tcW w:w="1275" w:type="dxa"/>
            <w:tcBorders>
              <w:tl2br w:val="nil"/>
              <w:tr2bl w:val="nil"/>
            </w:tcBorders>
            <w:noWrap w:val="0"/>
            <w:vAlign w:val="center"/>
          </w:tcPr>
          <w:p w14:paraId="7695E08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正丁烷</w:t>
            </w:r>
          </w:p>
        </w:tc>
        <w:tc>
          <w:tcPr>
            <w:tcW w:w="1012" w:type="dxa"/>
            <w:tcBorders>
              <w:tl2br w:val="nil"/>
              <w:tr2bl w:val="nil"/>
            </w:tcBorders>
            <w:noWrap w:val="0"/>
            <w:vAlign w:val="center"/>
          </w:tcPr>
          <w:p w14:paraId="4B82545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0F93761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4E8F959F">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187105A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42560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57F97AF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12</w:t>
            </w:r>
          </w:p>
        </w:tc>
        <w:tc>
          <w:tcPr>
            <w:tcW w:w="1275" w:type="dxa"/>
            <w:tcBorders>
              <w:tl2br w:val="nil"/>
              <w:tr2bl w:val="nil"/>
            </w:tcBorders>
            <w:noWrap w:val="0"/>
            <w:vAlign w:val="center"/>
          </w:tcPr>
          <w:p w14:paraId="2342359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污油</w:t>
            </w:r>
          </w:p>
        </w:tc>
        <w:tc>
          <w:tcPr>
            <w:tcW w:w="1012" w:type="dxa"/>
            <w:tcBorders>
              <w:tl2br w:val="nil"/>
              <w:tr2bl w:val="nil"/>
            </w:tcBorders>
            <w:noWrap w:val="0"/>
            <w:vAlign w:val="center"/>
          </w:tcPr>
          <w:p w14:paraId="2FBBDBA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5DC73A1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7C469B2">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14:paraId="2D1F6FF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5E2D298F">
      <w:pPr>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25871"/>
      <w:r>
        <w:rPr>
          <w:rFonts w:hint="eastAsia" w:asciiTheme="majorEastAsia" w:hAnsiTheme="majorEastAsia" w:eastAsiaTheme="majorEastAsia" w:cstheme="majorEastAsia"/>
          <w:lang w:val="en-US" w:eastAsia="zh-CN"/>
        </w:rPr>
        <w:t>2.5受控装置分析清单</w:t>
      </w:r>
      <w:bookmarkEnd w:id="50"/>
    </w:p>
    <w:bookmarkEnd w:id="39"/>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2"/>
        <w:gridCol w:w="2278"/>
        <w:gridCol w:w="1586"/>
        <w:gridCol w:w="3390"/>
        <w:gridCol w:w="1622"/>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2509"/>
            <w:bookmarkStart w:id="52" w:name="_Toc17776"/>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7"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792" w:type="dxa"/>
            <w:tcBorders>
              <w:tl2br w:val="nil"/>
              <w:tr2bl w:val="nil"/>
            </w:tcBorders>
            <w:vAlign w:val="center"/>
          </w:tcPr>
          <w:p w14:paraId="1B038786">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1</w:t>
            </w:r>
          </w:p>
        </w:tc>
        <w:tc>
          <w:tcPr>
            <w:tcW w:w="2278" w:type="dxa"/>
            <w:tcBorders>
              <w:tl2br w:val="nil"/>
              <w:tr2bl w:val="nil"/>
            </w:tcBorders>
            <w:vAlign w:val="center"/>
          </w:tcPr>
          <w:p w14:paraId="54BA594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kern w:val="0"/>
                <w:sz w:val="21"/>
                <w:szCs w:val="21"/>
                <w:u w:val="none"/>
                <w:lang w:val="en-US" w:eastAsia="zh-CN" w:bidi="ar-SA"/>
              </w:rPr>
              <w:t>储运装置</w:t>
            </w:r>
          </w:p>
        </w:tc>
        <w:tc>
          <w:tcPr>
            <w:tcW w:w="1586" w:type="dxa"/>
            <w:tcBorders>
              <w:tl2br w:val="nil"/>
              <w:tr2bl w:val="nil"/>
            </w:tcBorders>
            <w:vAlign w:val="center"/>
          </w:tcPr>
          <w:p w14:paraId="6ED655F0">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是</w:t>
            </w:r>
          </w:p>
        </w:tc>
        <w:tc>
          <w:tcPr>
            <w:tcW w:w="3390" w:type="dxa"/>
            <w:tcBorders>
              <w:tl2br w:val="nil"/>
              <w:tr2bl w:val="nil"/>
            </w:tcBorders>
            <w:vAlign w:val="center"/>
          </w:tcPr>
          <w:p w14:paraId="7EE18E52">
            <w:pPr>
              <w:pStyle w:val="26"/>
              <w:keepNext w:val="0"/>
              <w:keepLines w:val="0"/>
              <w:suppressLineNumbers w:val="0"/>
              <w:bidi w:val="0"/>
              <w:spacing w:before="0" w:beforeAutospacing="0" w:after="0" w:afterAutospacing="0"/>
              <w:ind w:right="0" w:rightChars="0" w:firstLine="0" w:firstLineChars="0"/>
              <w:jc w:val="both"/>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涉VOCs物料如:</w:t>
            </w:r>
            <w:r>
              <w:rPr>
                <w:rFonts w:hint="eastAsia" w:ascii="宋体" w:hAnsi="宋体" w:cs="宋体"/>
                <w:lang w:val="en-US" w:eastAsia="zh-CN"/>
              </w:rPr>
              <w:t>丁二烯、MTBE、碳四、异丁烷等</w:t>
            </w:r>
          </w:p>
        </w:tc>
        <w:tc>
          <w:tcPr>
            <w:tcW w:w="1622" w:type="dxa"/>
            <w:tcBorders>
              <w:tl2br w:val="nil"/>
              <w:tr2bl w:val="nil"/>
            </w:tcBorders>
            <w:vAlign w:val="center"/>
          </w:tcPr>
          <w:p w14:paraId="0E30BBC7">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XX</w:t>
            </w:r>
            <w:r>
              <w:rPr>
                <w:rFonts w:hint="eastAsia" w:ascii="宋体" w:hAnsi="宋体" w:cs="宋体"/>
                <w:color w:val="000000" w:themeColor="text1"/>
                <w:lang w:val="en-US" w:eastAsia="zh-CN"/>
                <w14:textFill>
                  <w14:solidFill>
                    <w14:schemeClr w14:val="tx1"/>
                  </w14:solidFill>
                </w14:textFill>
              </w:rPr>
              <w:t>XZG</w:t>
            </w:r>
            <w:r>
              <w:rPr>
                <w:rFonts w:hint="eastAsia" w:ascii="宋体" w:hAnsi="宋体" w:eastAsia="宋体" w:cs="宋体"/>
                <w:color w:val="000000" w:themeColor="text1"/>
                <w:lang w:val="en-US" w:eastAsia="zh-CN"/>
                <w14:textFill>
                  <w14:solidFill>
                    <w14:schemeClr w14:val="tx1"/>
                  </w14:solidFill>
                </w14:textFill>
              </w:rPr>
              <w:t>0</w:t>
            </w:r>
          </w:p>
        </w:tc>
      </w:tr>
      <w:tr w14:paraId="128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792" w:type="dxa"/>
            <w:tcBorders>
              <w:tl2br w:val="nil"/>
              <w:tr2bl w:val="nil"/>
            </w:tcBorders>
            <w:vAlign w:val="center"/>
          </w:tcPr>
          <w:p w14:paraId="37938C27">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lang w:val="en-US" w:eastAsia="zh-CN"/>
              </w:rPr>
              <w:t>2</w:t>
            </w:r>
          </w:p>
        </w:tc>
        <w:tc>
          <w:tcPr>
            <w:tcW w:w="2278" w:type="dxa"/>
            <w:tcBorders>
              <w:tl2br w:val="nil"/>
              <w:tr2bl w:val="nil"/>
            </w:tcBorders>
            <w:vAlign w:val="center"/>
          </w:tcPr>
          <w:p w14:paraId="7AD1A2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kern w:val="0"/>
                <w:sz w:val="21"/>
                <w:szCs w:val="21"/>
                <w:u w:val="none"/>
                <w:lang w:val="en-US" w:eastAsia="zh-CN" w:bidi="ar-SA"/>
              </w:rPr>
              <w:t>烷基化装置</w:t>
            </w:r>
          </w:p>
        </w:tc>
        <w:tc>
          <w:tcPr>
            <w:tcW w:w="1586" w:type="dxa"/>
            <w:tcBorders>
              <w:tl2br w:val="nil"/>
              <w:tr2bl w:val="nil"/>
            </w:tcBorders>
            <w:vAlign w:val="center"/>
          </w:tcPr>
          <w:p w14:paraId="2123B70A">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lang w:val="en-US" w:eastAsia="zh-CN"/>
              </w:rPr>
              <w:t>是</w:t>
            </w:r>
          </w:p>
        </w:tc>
        <w:tc>
          <w:tcPr>
            <w:tcW w:w="3390" w:type="dxa"/>
            <w:tcBorders>
              <w:tl2br w:val="nil"/>
              <w:tr2bl w:val="nil"/>
            </w:tcBorders>
            <w:vAlign w:val="center"/>
          </w:tcPr>
          <w:p w14:paraId="1583BAFF">
            <w:pPr>
              <w:pStyle w:val="26"/>
              <w:keepNext w:val="0"/>
              <w:keepLines w:val="0"/>
              <w:suppressLineNumbers w:val="0"/>
              <w:bidi w:val="0"/>
              <w:spacing w:before="0" w:beforeAutospacing="0" w:after="0" w:afterAutospacing="0"/>
              <w:ind w:right="0" w:rightChars="0" w:firstLine="0" w:firstLineChars="0"/>
              <w:jc w:val="both"/>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涉VOCs物料如:烷基化油、正丁烷、碳四等</w:t>
            </w:r>
          </w:p>
        </w:tc>
        <w:tc>
          <w:tcPr>
            <w:tcW w:w="1622" w:type="dxa"/>
            <w:tcBorders>
              <w:tl2br w:val="nil"/>
              <w:tr2bl w:val="nil"/>
            </w:tcBorders>
            <w:vAlign w:val="center"/>
          </w:tcPr>
          <w:p w14:paraId="2D422B33">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XXWJH0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3A4AE146">
      <w:pPr>
        <w:rPr>
          <w:rFonts w:hint="eastAsia" w:asciiTheme="majorEastAsia" w:hAnsiTheme="majorEastAsia" w:eastAsiaTheme="majorEastAsia" w:cstheme="majorEastAsia"/>
          <w:lang w:val="en-US" w:eastAsia="zh-CN"/>
        </w:rPr>
      </w:pPr>
    </w:p>
    <w:p w14:paraId="118D0D0F">
      <w:pPr>
        <w:pStyle w:val="2"/>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本次豁免装置明细：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350"/>
        <w:gridCol w:w="1125"/>
        <w:gridCol w:w="1155"/>
        <w:gridCol w:w="1035"/>
        <w:gridCol w:w="1770"/>
        <w:gridCol w:w="930"/>
        <w:gridCol w:w="1706"/>
      </w:tblGrid>
      <w:tr w14:paraId="3501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57" w:type="dxa"/>
            <w:vAlign w:val="center"/>
          </w:tcPr>
          <w:p w14:paraId="2F56A01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序号</w:t>
            </w:r>
          </w:p>
        </w:tc>
        <w:tc>
          <w:tcPr>
            <w:tcW w:w="1350" w:type="dxa"/>
            <w:vAlign w:val="center"/>
          </w:tcPr>
          <w:p w14:paraId="2B4AB53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装置名称</w:t>
            </w:r>
          </w:p>
        </w:tc>
        <w:tc>
          <w:tcPr>
            <w:tcW w:w="1125" w:type="dxa"/>
            <w:vAlign w:val="center"/>
          </w:tcPr>
          <w:p w14:paraId="3BE9660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装置编码</w:t>
            </w:r>
          </w:p>
        </w:tc>
        <w:tc>
          <w:tcPr>
            <w:tcW w:w="1155" w:type="dxa"/>
            <w:vAlign w:val="center"/>
          </w:tcPr>
          <w:p w14:paraId="7938B8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豁免原因</w:t>
            </w:r>
          </w:p>
        </w:tc>
        <w:tc>
          <w:tcPr>
            <w:tcW w:w="1035" w:type="dxa"/>
            <w:vAlign w:val="center"/>
          </w:tcPr>
          <w:p w14:paraId="0E25B18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记录人</w:t>
            </w:r>
          </w:p>
        </w:tc>
        <w:tc>
          <w:tcPr>
            <w:tcW w:w="1770" w:type="dxa"/>
            <w:vAlign w:val="center"/>
          </w:tcPr>
          <w:p w14:paraId="69DF514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记录日期</w:t>
            </w:r>
          </w:p>
        </w:tc>
        <w:tc>
          <w:tcPr>
            <w:tcW w:w="930" w:type="dxa"/>
            <w:vAlign w:val="center"/>
          </w:tcPr>
          <w:p w14:paraId="048CE1F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审核人</w:t>
            </w:r>
          </w:p>
        </w:tc>
        <w:tc>
          <w:tcPr>
            <w:tcW w:w="1706" w:type="dxa"/>
            <w:vAlign w:val="center"/>
          </w:tcPr>
          <w:p w14:paraId="067A735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审核日期</w:t>
            </w:r>
          </w:p>
        </w:tc>
      </w:tr>
      <w:tr w14:paraId="40D8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3B52206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w:t>
            </w:r>
          </w:p>
        </w:tc>
        <w:tc>
          <w:tcPr>
            <w:tcW w:w="1350" w:type="dxa"/>
            <w:vAlign w:val="center"/>
          </w:tcPr>
          <w:p w14:paraId="5DCF3720">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MTBE装置</w:t>
            </w:r>
          </w:p>
        </w:tc>
        <w:tc>
          <w:tcPr>
            <w:tcW w:w="1125" w:type="dxa"/>
            <w:vAlign w:val="center"/>
          </w:tcPr>
          <w:p w14:paraId="0323787E">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XMTBE0</w:t>
            </w:r>
          </w:p>
        </w:tc>
        <w:tc>
          <w:tcPr>
            <w:tcW w:w="1155" w:type="dxa"/>
            <w:vAlign w:val="center"/>
          </w:tcPr>
          <w:p w14:paraId="4D73522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14:paraId="747891B0">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许明星</w:t>
            </w:r>
          </w:p>
        </w:tc>
        <w:tc>
          <w:tcPr>
            <w:tcW w:w="1770" w:type="dxa"/>
            <w:vAlign w:val="center"/>
          </w:tcPr>
          <w:p w14:paraId="448B041B">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2024年11月07日</w:t>
            </w:r>
          </w:p>
        </w:tc>
        <w:tc>
          <w:tcPr>
            <w:tcW w:w="930" w:type="dxa"/>
            <w:vAlign w:val="center"/>
          </w:tcPr>
          <w:p w14:paraId="6A68846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06" w:type="dxa"/>
            <w:vAlign w:val="center"/>
          </w:tcPr>
          <w:p w14:paraId="2E55EA6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2024年11月07日</w:t>
            </w:r>
          </w:p>
        </w:tc>
      </w:tr>
      <w:tr w14:paraId="0DDC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04E7F5E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w:t>
            </w:r>
          </w:p>
        </w:tc>
        <w:tc>
          <w:tcPr>
            <w:tcW w:w="1350" w:type="dxa"/>
            <w:vAlign w:val="center"/>
          </w:tcPr>
          <w:p w14:paraId="3976DA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前乙腈装置</w:t>
            </w:r>
          </w:p>
        </w:tc>
        <w:tc>
          <w:tcPr>
            <w:tcW w:w="1125" w:type="dxa"/>
            <w:vAlign w:val="center"/>
          </w:tcPr>
          <w:p w14:paraId="41E09F52">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XXQYJ0</w:t>
            </w:r>
          </w:p>
        </w:tc>
        <w:tc>
          <w:tcPr>
            <w:tcW w:w="1155" w:type="dxa"/>
            <w:vAlign w:val="center"/>
          </w:tcPr>
          <w:p w14:paraId="7D658E31">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14:paraId="3ACD344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许明星</w:t>
            </w:r>
          </w:p>
        </w:tc>
        <w:tc>
          <w:tcPr>
            <w:tcW w:w="1770" w:type="dxa"/>
            <w:vAlign w:val="center"/>
          </w:tcPr>
          <w:p w14:paraId="06714A6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2024年11月07日</w:t>
            </w:r>
          </w:p>
        </w:tc>
        <w:tc>
          <w:tcPr>
            <w:tcW w:w="930" w:type="dxa"/>
            <w:vAlign w:val="center"/>
          </w:tcPr>
          <w:p w14:paraId="11DF16C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06" w:type="dxa"/>
            <w:vAlign w:val="center"/>
          </w:tcPr>
          <w:p w14:paraId="787A807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2024年11月07日</w:t>
            </w:r>
          </w:p>
        </w:tc>
      </w:tr>
      <w:tr w14:paraId="10FD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12A411E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3</w:t>
            </w:r>
          </w:p>
        </w:tc>
        <w:tc>
          <w:tcPr>
            <w:tcW w:w="1350" w:type="dxa"/>
            <w:vAlign w:val="center"/>
          </w:tcPr>
          <w:p w14:paraId="3C1DBD1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后乙腈装置</w:t>
            </w:r>
          </w:p>
        </w:tc>
        <w:tc>
          <w:tcPr>
            <w:tcW w:w="1125" w:type="dxa"/>
            <w:vAlign w:val="center"/>
          </w:tcPr>
          <w:p w14:paraId="5EEE20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XXHYJ0</w:t>
            </w:r>
          </w:p>
        </w:tc>
        <w:tc>
          <w:tcPr>
            <w:tcW w:w="1155" w:type="dxa"/>
            <w:vAlign w:val="center"/>
          </w:tcPr>
          <w:p w14:paraId="134A42C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14:paraId="24B88B4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许明星</w:t>
            </w:r>
          </w:p>
        </w:tc>
        <w:tc>
          <w:tcPr>
            <w:tcW w:w="1770" w:type="dxa"/>
            <w:vAlign w:val="center"/>
          </w:tcPr>
          <w:p w14:paraId="58AD54A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2024年11月07日</w:t>
            </w:r>
          </w:p>
        </w:tc>
        <w:tc>
          <w:tcPr>
            <w:tcW w:w="930" w:type="dxa"/>
            <w:vAlign w:val="center"/>
          </w:tcPr>
          <w:p w14:paraId="630C426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06" w:type="dxa"/>
            <w:vAlign w:val="center"/>
          </w:tcPr>
          <w:p w14:paraId="3ABC0F4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2024年11月07日</w:t>
            </w:r>
          </w:p>
        </w:tc>
      </w:tr>
      <w:tr w14:paraId="230F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14:paraId="78B6B91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w:t>
            </w:r>
          </w:p>
        </w:tc>
        <w:tc>
          <w:tcPr>
            <w:tcW w:w="1350" w:type="dxa"/>
            <w:vAlign w:val="center"/>
          </w:tcPr>
          <w:p w14:paraId="2D7C5886">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异构化装置</w:t>
            </w:r>
          </w:p>
        </w:tc>
        <w:tc>
          <w:tcPr>
            <w:tcW w:w="1125" w:type="dxa"/>
            <w:vAlign w:val="center"/>
          </w:tcPr>
          <w:p w14:paraId="4ECA3CDE">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XXYGH0</w:t>
            </w:r>
          </w:p>
        </w:tc>
        <w:tc>
          <w:tcPr>
            <w:tcW w:w="1155" w:type="dxa"/>
            <w:vAlign w:val="center"/>
          </w:tcPr>
          <w:p w14:paraId="0241461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14:paraId="39D13B8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许明星</w:t>
            </w:r>
          </w:p>
        </w:tc>
        <w:tc>
          <w:tcPr>
            <w:tcW w:w="1770" w:type="dxa"/>
            <w:vAlign w:val="center"/>
          </w:tcPr>
          <w:p w14:paraId="41F97A3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2024年11月07日</w:t>
            </w:r>
          </w:p>
        </w:tc>
        <w:tc>
          <w:tcPr>
            <w:tcW w:w="930" w:type="dxa"/>
            <w:vAlign w:val="center"/>
          </w:tcPr>
          <w:p w14:paraId="7C957A6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06" w:type="dxa"/>
            <w:vAlign w:val="center"/>
          </w:tcPr>
          <w:p w14:paraId="5D7B9C0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2024年11月07日</w:t>
            </w:r>
          </w:p>
        </w:tc>
      </w:tr>
    </w:tbl>
    <w:p w14:paraId="6A06390B">
      <w:pPr>
        <w:pStyle w:val="2"/>
        <w:rPr>
          <w:rFonts w:hint="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22634"/>
      <w:r>
        <w:rPr>
          <w:rFonts w:hint="eastAsia" w:asciiTheme="majorEastAsia" w:hAnsiTheme="majorEastAsia" w:eastAsiaTheme="majorEastAsia" w:cstheme="majorEastAsia"/>
          <w:lang w:val="en-US" w:eastAsia="zh-CN"/>
        </w:rPr>
        <w:t>2.6装置适合性分析</w:t>
      </w:r>
      <w:bookmarkEnd w:id="53"/>
    </w:p>
    <w:p w14:paraId="244AA6BB">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8178"/>
      <w:r>
        <w:rPr>
          <w:rFonts w:hint="eastAsia" w:asciiTheme="majorEastAsia" w:hAnsiTheme="majorEastAsia" w:eastAsiaTheme="majorEastAsia" w:cstheme="majorEastAsia"/>
          <w:lang w:val="en-US" w:eastAsia="zh-CN"/>
        </w:rPr>
        <w:t>2.7响应因子分析</w:t>
      </w:r>
      <w:bookmarkEnd w:id="54"/>
    </w:p>
    <w:p w14:paraId="69D86D9E">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14:paraId="5773433B">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3360"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3212D58C">
      <w:pPr>
        <w:pStyle w:val="16"/>
        <w:rPr>
          <w:rFonts w:hint="eastAsia" w:asciiTheme="majorEastAsia" w:hAnsiTheme="majorEastAsia" w:eastAsiaTheme="majorEastAsia" w:cstheme="major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14:paraId="2E779F94">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E217451">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6F2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MTBE</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CCC8">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0.56</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4B43">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0.56</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282FD73">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sz w:val="21"/>
                <w:szCs w:val="21"/>
              </w:rPr>
              <w:t>否</w:t>
            </w:r>
          </w:p>
        </w:tc>
      </w:tr>
      <w:tr w14:paraId="2BE8AF4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3B82EE7">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529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异辛烷</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45A2">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311">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B038C02">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77F14972">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DC65383">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93A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丁二烯</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1DB1">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22F3">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672AAA8">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388FE85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9EC5A9F">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47E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甲醇</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D5D6">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BEFE">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F23C4A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B2EE77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7BE2DD5">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7AF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轻烃</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97FE">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026C">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5DAA4BA">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7A598C4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D225E06">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0E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Calibri" w:hAnsi="Calibri" w:eastAsia="宋体" w:cs="Times New Roman"/>
                <w:sz w:val="24"/>
                <w:szCs w:val="22"/>
                <w:lang w:val="en-US" w:eastAsia="zh-CN" w:bidi="ar-SA"/>
              </w:rPr>
            </w:pPr>
            <w:r>
              <w:rPr>
                <w:rFonts w:hint="eastAsia"/>
                <w:lang w:val="en-US" w:eastAsia="zh-CN"/>
              </w:rPr>
              <w:t>碳三</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B24F">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3CD6">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FFD761F">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33A436DF">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4BE8C36">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5D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碳四</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D15">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A79B">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251E049">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64ED49FF">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51D4397">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B11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8E70">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1352">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14729D9">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5E6544CA">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E2BBA29">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406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异丁烷</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793C">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0.54</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F8A1">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0.54</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5340595">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r w14:paraId="4C1A271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4AD6E10">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FB4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烷基化油</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0F69">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DC52">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D5F1917">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6868B87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A9E2815">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79F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正丁烷</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65E">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0.55</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006">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0.55</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DA62CDC">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r w14:paraId="30828AA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B291A41">
            <w:pPr>
              <w:pStyle w:val="26"/>
              <w:ind w:firstLine="0" w:firstLineChars="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BC6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污油</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1D91">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760">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AF32750">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bl>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2822"/>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25188"/>
      <w:bookmarkStart w:id="57" w:name="_Toc21329"/>
      <w:bookmarkStart w:id="58" w:name="_Toc6948"/>
      <w:bookmarkStart w:id="59" w:name="_Toc20855"/>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r>
        <w:rPr>
          <w:rFonts w:hint="eastAsia" w:asciiTheme="majorEastAsia" w:hAnsiTheme="majorEastAsia" w:eastAsiaTheme="majorEastAsia" w:cstheme="majorEastAsia"/>
        </w:rPr>
        <w:drawing>
          <wp:anchor distT="0" distB="0" distL="114300" distR="114300" simplePos="0" relativeHeight="251662336" behindDoc="0" locked="0" layoutInCell="1" allowOverlap="1">
            <wp:simplePos x="0" y="0"/>
            <wp:positionH relativeFrom="column">
              <wp:posOffset>2394585</wp:posOffset>
            </wp:positionH>
            <wp:positionV relativeFrom="paragraph">
              <wp:posOffset>1270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1330960" cy="1669415"/>
                    </a:xfrm>
                    <a:prstGeom prst="rect">
                      <a:avLst/>
                    </a:prstGeom>
                    <a:noFill/>
                    <a:ln>
                      <a:noFill/>
                    </a:ln>
                  </pic:spPr>
                </pic:pic>
              </a:graphicData>
            </a:graphic>
          </wp:anchor>
        </w:drawing>
      </w: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BD1FDC">
      <w:pPr>
        <w:pStyle w:val="21"/>
        <w:ind w:left="0" w:leftChars="0" w:firstLine="0" w:firstLineChars="0"/>
        <w:jc w:val="both"/>
        <w:rPr>
          <w:rFonts w:hint="eastAsia" w:asciiTheme="majorEastAsia" w:hAnsiTheme="majorEastAsia" w:eastAsiaTheme="majorEastAsia" w:cstheme="majorEastAsia"/>
          <w:sz w:val="21"/>
          <w:szCs w:val="21"/>
          <w:lang w:val="en-US" w:eastAsia="zh-CN"/>
        </w:rPr>
      </w:pPr>
    </w:p>
    <w:p w14:paraId="77D72C4B">
      <w:pPr>
        <w:pStyle w:val="21"/>
        <w:ind w:left="0" w:leftChars="0" w:firstLine="0" w:firstLineChars="0"/>
        <w:jc w:val="both"/>
        <w:rPr>
          <w:rFonts w:hint="eastAsia" w:asciiTheme="majorEastAsia" w:hAnsiTheme="majorEastAsia" w:eastAsiaTheme="majorEastAsia" w:cstheme="majorEastAsia"/>
          <w:sz w:val="21"/>
          <w:szCs w:val="21"/>
          <w:lang w:val="en-US" w:eastAsia="zh-CN"/>
        </w:rPr>
      </w:pP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15428"/>
            <w:bookmarkStart w:id="62" w:name="_Toc8884"/>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14378"/>
      <w:bookmarkStart w:id="64" w:name="_Toc5177"/>
      <w:bookmarkStart w:id="65" w:name="_Toc18593"/>
      <w:bookmarkStart w:id="66" w:name="_Toc3981"/>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w:t>
      </w:r>
      <w:bookmarkStart w:id="110" w:name="_GoBack"/>
      <w:bookmarkEnd w:id="110"/>
      <w:r>
        <w:rPr>
          <w:rFonts w:hint="eastAsia" w:asciiTheme="majorEastAsia" w:hAnsiTheme="majorEastAsia" w:eastAsiaTheme="majorEastAsia" w:cstheme="majorEastAsia"/>
          <w:sz w:val="21"/>
          <w:szCs w:val="21"/>
          <w:lang w:bidi="en-US"/>
        </w:rPr>
        <w:t>测设备清单</w:t>
      </w:r>
      <w:r>
        <w:rPr>
          <w:rFonts w:hint="eastAsia" w:asciiTheme="majorEastAsia" w:hAnsiTheme="majorEastAsia" w:eastAsiaTheme="majorEastAsia" w:cstheme="majorEastAsia"/>
          <w:sz w:val="21"/>
          <w:szCs w:val="21"/>
          <w:lang w:eastAsia="zh-CN" w:bidi="en-US"/>
        </w:rPr>
        <w:t>：</w:t>
      </w:r>
    </w:p>
    <w:tbl>
      <w:tblPr>
        <w:tblStyle w:val="13"/>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14:paraId="36B5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4BD0EDB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14:paraId="231C107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3E99C63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846" w:type="pct"/>
            <w:tcBorders>
              <w:tl2br w:val="nil"/>
              <w:tr2bl w:val="nil"/>
            </w:tcBorders>
            <w:vAlign w:val="center"/>
          </w:tcPr>
          <w:p w14:paraId="19D222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897" w:type="pct"/>
            <w:tcBorders>
              <w:tl2br w:val="nil"/>
              <w:tr2bl w:val="nil"/>
            </w:tcBorders>
            <w:vAlign w:val="center"/>
          </w:tcPr>
          <w:p w14:paraId="49CD69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603DC76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4115560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1436B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686BD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58F8894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133" w:type="pct"/>
            <w:tcBorders>
              <w:tl2br w:val="nil"/>
              <w:tr2bl w:val="nil"/>
            </w:tcBorders>
            <w:vAlign w:val="center"/>
          </w:tcPr>
          <w:p w14:paraId="7976674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44F8436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897" w:type="pct"/>
            <w:tcBorders>
              <w:tl2br w:val="nil"/>
              <w:tr2bl w:val="nil"/>
            </w:tcBorders>
            <w:vAlign w:val="center"/>
          </w:tcPr>
          <w:p w14:paraId="094DEBF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1FD14D4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174FD97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2E2E8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06156F42">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7FE3343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133" w:type="pct"/>
            <w:tcBorders>
              <w:tl2br w:val="nil"/>
              <w:tr2bl w:val="nil"/>
            </w:tcBorders>
            <w:vAlign w:val="center"/>
          </w:tcPr>
          <w:p w14:paraId="60D578E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3B09FB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897" w:type="pct"/>
            <w:tcBorders>
              <w:tl2br w:val="nil"/>
              <w:tr2bl w:val="nil"/>
            </w:tcBorders>
            <w:vAlign w:val="center"/>
          </w:tcPr>
          <w:p w14:paraId="4A26100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7ABFCA1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22AA5A2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05A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2D36A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46AB6CA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34DE9CF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0076CA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T-005</w:t>
            </w:r>
          </w:p>
        </w:tc>
        <w:tc>
          <w:tcPr>
            <w:tcW w:w="897" w:type="pct"/>
            <w:tcBorders>
              <w:tl2br w:val="nil"/>
              <w:tr2bl w:val="nil"/>
            </w:tcBorders>
            <w:vAlign w:val="center"/>
          </w:tcPr>
          <w:p w14:paraId="6B99954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64FCAB4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2024-10-25</w:t>
            </w:r>
          </w:p>
        </w:tc>
        <w:tc>
          <w:tcPr>
            <w:tcW w:w="657" w:type="pct"/>
            <w:tcBorders>
              <w:tl2br w:val="nil"/>
              <w:tr2bl w:val="nil"/>
            </w:tcBorders>
            <w:vAlign w:val="center"/>
          </w:tcPr>
          <w:p w14:paraId="13344D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2025-10-24</w:t>
            </w:r>
          </w:p>
        </w:tc>
      </w:tr>
      <w:tr w14:paraId="6A1A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959A15F">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279A4A9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14:paraId="1567E38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846" w:type="pct"/>
            <w:tcBorders>
              <w:tl2br w:val="nil"/>
              <w:tr2bl w:val="nil"/>
            </w:tcBorders>
            <w:vAlign w:val="center"/>
          </w:tcPr>
          <w:p w14:paraId="6C1719E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897" w:type="pct"/>
            <w:tcBorders>
              <w:tl2br w:val="nil"/>
              <w:tr2bl w:val="nil"/>
            </w:tcBorders>
            <w:vAlign w:val="center"/>
          </w:tcPr>
          <w:p w14:paraId="7468CEB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719" w:type="pct"/>
            <w:tcBorders>
              <w:tl2br w:val="nil"/>
              <w:tr2bl w:val="nil"/>
            </w:tcBorders>
            <w:vAlign w:val="center"/>
          </w:tcPr>
          <w:p w14:paraId="68700D0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0FDCD1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6EE9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067C9D31">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14:paraId="645D8F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0ED9D9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846" w:type="pct"/>
            <w:tcBorders>
              <w:tl2br w:val="nil"/>
              <w:tr2bl w:val="nil"/>
            </w:tcBorders>
            <w:vAlign w:val="center"/>
          </w:tcPr>
          <w:p w14:paraId="35F9EC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897" w:type="pct"/>
            <w:tcBorders>
              <w:tl2br w:val="nil"/>
              <w:tr2bl w:val="nil"/>
            </w:tcBorders>
            <w:vAlign w:val="center"/>
          </w:tcPr>
          <w:p w14:paraId="4E4C52E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75A53A7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6A0D56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BD466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6A35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315845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14ED072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133" w:type="pct"/>
            <w:tcBorders>
              <w:tl2br w:val="nil"/>
              <w:tr2bl w:val="nil"/>
            </w:tcBorders>
            <w:shd w:val="clear" w:color="auto" w:fill="auto"/>
            <w:vAlign w:val="center"/>
          </w:tcPr>
          <w:p w14:paraId="1F096EF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846" w:type="pct"/>
            <w:tcBorders>
              <w:tl2br w:val="nil"/>
              <w:tr2bl w:val="nil"/>
            </w:tcBorders>
            <w:shd w:val="clear" w:color="auto" w:fill="auto"/>
            <w:vAlign w:val="center"/>
          </w:tcPr>
          <w:p w14:paraId="3CC676D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897" w:type="pct"/>
            <w:tcBorders>
              <w:tl2br w:val="nil"/>
              <w:tr2bl w:val="nil"/>
            </w:tcBorders>
            <w:shd w:val="clear" w:color="auto" w:fill="auto"/>
            <w:vAlign w:val="center"/>
          </w:tcPr>
          <w:p w14:paraId="302A5F9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shd w:val="clear" w:color="auto" w:fill="auto"/>
            <w:vAlign w:val="center"/>
          </w:tcPr>
          <w:p w14:paraId="15E2715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shd w:val="clear" w:color="auto" w:fill="auto"/>
            <w:vAlign w:val="center"/>
          </w:tcPr>
          <w:p w14:paraId="07D88C5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14:paraId="02FFC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20D793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EBA3DB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133" w:type="pct"/>
            <w:tcBorders>
              <w:tl2br w:val="nil"/>
              <w:tr2bl w:val="nil"/>
            </w:tcBorders>
            <w:shd w:val="clear" w:color="auto" w:fill="auto"/>
            <w:vAlign w:val="center"/>
          </w:tcPr>
          <w:p w14:paraId="573B14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color="auto" w:fill="auto"/>
            <w:vAlign w:val="center"/>
          </w:tcPr>
          <w:p w14:paraId="574215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2210111012</w:t>
            </w:r>
          </w:p>
        </w:tc>
        <w:tc>
          <w:tcPr>
            <w:tcW w:w="897" w:type="pct"/>
            <w:tcBorders>
              <w:tl2br w:val="nil"/>
              <w:tr2bl w:val="nil"/>
            </w:tcBorders>
            <w:shd w:val="clear" w:color="auto" w:fill="auto"/>
            <w:vAlign w:val="center"/>
          </w:tcPr>
          <w:p w14:paraId="6E0D27D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shd w:val="clear" w:color="auto" w:fill="auto"/>
            <w:vAlign w:val="center"/>
          </w:tcPr>
          <w:p w14:paraId="5F4144E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544DD29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r w14:paraId="6688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EB80A4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AFD2B5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shd w:val="clear" w:color="auto" w:fill="auto"/>
            <w:vAlign w:val="center"/>
          </w:tcPr>
          <w:p w14:paraId="2C7D17B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color="auto" w:fill="auto"/>
            <w:vAlign w:val="center"/>
          </w:tcPr>
          <w:p w14:paraId="2E291DC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FY08061</w:t>
            </w:r>
          </w:p>
        </w:tc>
        <w:tc>
          <w:tcPr>
            <w:tcW w:w="897" w:type="pct"/>
            <w:tcBorders>
              <w:tl2br w:val="nil"/>
              <w:tr2bl w:val="nil"/>
            </w:tcBorders>
            <w:shd w:val="clear" w:color="auto" w:fill="auto"/>
            <w:vAlign w:val="center"/>
          </w:tcPr>
          <w:p w14:paraId="03E5713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719" w:type="pct"/>
            <w:tcBorders>
              <w:tl2br w:val="nil"/>
              <w:tr2bl w:val="nil"/>
            </w:tcBorders>
            <w:shd w:val="clear" w:color="auto" w:fill="auto"/>
            <w:vAlign w:val="center"/>
          </w:tcPr>
          <w:p w14:paraId="27A557A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452F8F0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r w14:paraId="17B0A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A02F0E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303BC04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shd w:val="clear" w:color="auto" w:fill="auto"/>
            <w:vAlign w:val="center"/>
          </w:tcPr>
          <w:p w14:paraId="0D83D03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color="auto" w:fill="auto"/>
            <w:vAlign w:val="center"/>
          </w:tcPr>
          <w:p w14:paraId="3262532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72903061</w:t>
            </w:r>
          </w:p>
        </w:tc>
        <w:tc>
          <w:tcPr>
            <w:tcW w:w="897" w:type="pct"/>
            <w:tcBorders>
              <w:tl2br w:val="nil"/>
              <w:tr2bl w:val="nil"/>
            </w:tcBorders>
            <w:shd w:val="clear" w:color="auto" w:fill="auto"/>
            <w:vAlign w:val="center"/>
          </w:tcPr>
          <w:p w14:paraId="31E046B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719" w:type="pct"/>
            <w:tcBorders>
              <w:tl2br w:val="nil"/>
              <w:tr2bl w:val="nil"/>
            </w:tcBorders>
            <w:shd w:val="clear" w:color="auto" w:fill="auto"/>
            <w:vAlign w:val="center"/>
          </w:tcPr>
          <w:p w14:paraId="63EC0F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1CC63D6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bl>
    <w:p w14:paraId="7713A12E">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A90ACF0">
      <w:pPr>
        <w:pStyle w:val="4"/>
        <w:numPr>
          <w:ilvl w:val="1"/>
          <w:numId w:val="0"/>
        </w:numPr>
        <w:bidi w:val="0"/>
        <w:ind w:leftChars="0"/>
        <w:rPr>
          <w:rFonts w:hint="eastAsia" w:asciiTheme="majorEastAsia" w:hAnsiTheme="majorEastAsia" w:eastAsiaTheme="majorEastAsia" w:cstheme="majorEastAsia"/>
          <w:lang w:val="en-US" w:eastAsia="zh-CN"/>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23499"/>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30854"/>
      <w:r>
        <w:rPr>
          <w:rFonts w:hint="eastAsia" w:asciiTheme="majorEastAsia" w:hAnsiTheme="majorEastAsia" w:eastAsiaTheme="majorEastAsia" w:cstheme="majorEastAsia"/>
          <w:lang w:val="en-US" w:eastAsia="zh-CN"/>
        </w:rPr>
        <w:t>3.3 现场检测记录</w:t>
      </w:r>
      <w:bookmarkEnd w:id="68"/>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7951"/>
      <w:r>
        <w:rPr>
          <w:rFonts w:hint="eastAsia" w:asciiTheme="majorEastAsia" w:hAnsiTheme="majorEastAsia" w:eastAsiaTheme="majorEastAsia" w:cstheme="majorEastAsia"/>
          <w:lang w:val="en-US" w:eastAsia="zh-CN"/>
        </w:rPr>
        <w:t>3.4现场检测情况录入企业LDAR软件管理系统</w:t>
      </w:r>
      <w:bookmarkEnd w:id="69"/>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2"/>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3"/>
      <w:bookmarkStart w:id="71" w:name="_Toc16051"/>
      <w:bookmarkStart w:id="72" w:name="_Toc13170"/>
      <w:bookmarkStart w:id="73" w:name="_Toc31257"/>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10810"/>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30508"/>
      <w:bookmarkStart w:id="76" w:name="_Toc28174"/>
      <w:bookmarkStart w:id="77" w:name="_Toc28052"/>
      <w:bookmarkStart w:id="78" w:name="_Toc16907"/>
      <w:bookmarkStart w:id="79" w:name="_Toc16343"/>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装置名称</w:t>
            </w:r>
          </w:p>
        </w:tc>
        <w:tc>
          <w:tcPr>
            <w:tcW w:w="1133"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2A817D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262626" w:themeColor="text1" w:themeTint="D9"/>
                <w:sz w:val="24"/>
                <w:szCs w:val="22"/>
                <w:highlight w:val="none"/>
                <w:lang w:val="en-US" w:eastAsia="zh-CN" w:bidi="ar-SA"/>
                <w14:textFill>
                  <w14:solidFill>
                    <w14:schemeClr w14:val="tx1">
                      <w14:lumMod w14:val="85000"/>
                      <w14:lumOff w14:val="15000"/>
                    </w14:schemeClr>
                  </w14:solidFill>
                </w14:textFill>
              </w:rPr>
            </w:pPr>
            <w:bookmarkStart w:id="80" w:name="_Toc13495"/>
            <w:bookmarkStart w:id="81" w:name="_Toc4572"/>
            <w:bookmarkStart w:id="82" w:name="_Toc27149"/>
            <w:bookmarkStart w:id="83" w:name="_Toc17053"/>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储运装置</w:t>
            </w:r>
          </w:p>
        </w:tc>
        <w:tc>
          <w:tcPr>
            <w:tcW w:w="1133" w:type="dxa"/>
            <w:tcBorders>
              <w:tl2br w:val="nil"/>
              <w:tr2bl w:val="nil"/>
            </w:tcBorders>
            <w:shd w:val="clear" w:color="auto" w:fill="auto"/>
            <w:vAlign w:val="center"/>
          </w:tcPr>
          <w:p w14:paraId="6943E4A9">
            <w:pPr>
              <w:pStyle w:val="26"/>
              <w:ind w:firstLine="0" w:firstLineChars="0"/>
              <w:rPr>
                <w:rFonts w:hint="eastAsia" w:ascii="宋体" w:hAnsi="宋体" w:eastAsia="宋体" w:cs="宋体"/>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5441</w:t>
            </w:r>
          </w:p>
        </w:tc>
        <w:tc>
          <w:tcPr>
            <w:tcW w:w="1237" w:type="dxa"/>
            <w:tcBorders>
              <w:tl2br w:val="nil"/>
              <w:tr2bl w:val="nil"/>
            </w:tcBorders>
            <w:shd w:val="clear" w:color="auto" w:fill="auto"/>
            <w:vAlign w:val="center"/>
          </w:tcPr>
          <w:p w14:paraId="5E5E88E8">
            <w:pPr>
              <w:pStyle w:val="26"/>
              <w:ind w:firstLine="0" w:firstLineChars="0"/>
              <w:rPr>
                <w:rFonts w:hint="eastAsia" w:ascii="宋体" w:hAnsi="宋体" w:eastAsia="宋体" w:cs="宋体"/>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5438</w:t>
            </w:r>
          </w:p>
        </w:tc>
        <w:tc>
          <w:tcPr>
            <w:tcW w:w="1238" w:type="dxa"/>
            <w:tcBorders>
              <w:tl2br w:val="nil"/>
              <w:tr2bl w:val="nil"/>
            </w:tcBorders>
            <w:shd w:val="clear" w:color="auto" w:fill="auto"/>
            <w:vAlign w:val="center"/>
          </w:tcPr>
          <w:p w14:paraId="252AD9A4">
            <w:pPr>
              <w:ind w:firstLine="0" w:firstLineChars="0"/>
              <w:jc w:val="center"/>
              <w:rPr>
                <w:rFonts w:hint="eastAsia" w:ascii="宋体" w:hAnsi="宋体" w:eastAsia="宋体" w:cs="宋体"/>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3</w:t>
            </w:r>
          </w:p>
        </w:tc>
        <w:tc>
          <w:tcPr>
            <w:tcW w:w="1450"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3</w:t>
            </w:r>
          </w:p>
        </w:tc>
        <w:tc>
          <w:tcPr>
            <w:tcW w:w="2206"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42D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7B8439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烷基化装置</w:t>
            </w:r>
          </w:p>
        </w:tc>
        <w:tc>
          <w:tcPr>
            <w:tcW w:w="1133" w:type="dxa"/>
            <w:tcBorders>
              <w:tl2br w:val="nil"/>
              <w:tr2bl w:val="nil"/>
            </w:tcBorders>
            <w:shd w:val="clear" w:color="auto" w:fill="auto"/>
            <w:vAlign w:val="center"/>
          </w:tcPr>
          <w:p w14:paraId="16424594">
            <w:pPr>
              <w:pStyle w:val="26"/>
              <w:ind w:firstLine="0" w:firstLineChars="0"/>
              <w:rPr>
                <w:rFonts w:hint="eastAsia" w:ascii="宋体" w:hAnsi="宋体" w:eastAsia="宋体" w:cs="宋体"/>
                <w:bCs/>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4630</w:t>
            </w:r>
          </w:p>
        </w:tc>
        <w:tc>
          <w:tcPr>
            <w:tcW w:w="1237" w:type="dxa"/>
            <w:tcBorders>
              <w:tl2br w:val="nil"/>
              <w:tr2bl w:val="nil"/>
            </w:tcBorders>
            <w:shd w:val="clear" w:color="auto" w:fill="auto"/>
            <w:vAlign w:val="center"/>
          </w:tcPr>
          <w:p w14:paraId="31C8FEA1">
            <w:pPr>
              <w:pStyle w:val="26"/>
              <w:ind w:firstLine="0" w:firstLineChars="0"/>
              <w:rPr>
                <w:rFonts w:hint="eastAsia" w:ascii="宋体" w:hAnsi="宋体" w:eastAsia="宋体" w:cs="宋体"/>
                <w:bCs/>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4553</w:t>
            </w:r>
          </w:p>
        </w:tc>
        <w:tc>
          <w:tcPr>
            <w:tcW w:w="1238" w:type="dxa"/>
            <w:tcBorders>
              <w:tl2br w:val="nil"/>
              <w:tr2bl w:val="nil"/>
            </w:tcBorders>
            <w:shd w:val="clear" w:color="auto" w:fill="auto"/>
            <w:vAlign w:val="center"/>
          </w:tcPr>
          <w:p w14:paraId="4546390E">
            <w:pPr>
              <w:ind w:firstLine="0" w:firstLineChars="0"/>
              <w:jc w:val="center"/>
              <w:rPr>
                <w:rFonts w:hint="eastAsia" w:ascii="宋体" w:hAnsi="宋体" w:eastAsia="宋体" w:cs="宋体"/>
                <w:bCs/>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77</w:t>
            </w:r>
          </w:p>
        </w:tc>
        <w:tc>
          <w:tcPr>
            <w:tcW w:w="1450" w:type="dxa"/>
            <w:tcBorders>
              <w:tl2br w:val="nil"/>
              <w:tr2bl w:val="nil"/>
            </w:tcBorders>
            <w:vAlign w:val="center"/>
          </w:tcPr>
          <w:p w14:paraId="6644D423">
            <w:pPr>
              <w:tabs>
                <w:tab w:val="center" w:pos="384"/>
                <w:tab w:val="left" w:pos="502"/>
              </w:tabs>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7</w:t>
            </w:r>
          </w:p>
        </w:tc>
        <w:tc>
          <w:tcPr>
            <w:tcW w:w="2206" w:type="dxa"/>
            <w:tcBorders>
              <w:tl2br w:val="nil"/>
              <w:tr2bl w:val="nil"/>
            </w:tcBorders>
            <w:vAlign w:val="center"/>
          </w:tcPr>
          <w:p w14:paraId="7750CBC6">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10BE2396">
            <w:pPr>
              <w:pStyle w:val="26"/>
              <w:ind w:firstLine="0" w:firstLineChars="0"/>
              <w:rPr>
                <w:rFonts w:hint="eastAsia" w:ascii="Calibri" w:hAnsi="Calibri" w:eastAsia="宋体" w:cs="Times New Roman"/>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color w:val="262626" w:themeColor="text1" w:themeTint="D9"/>
                <w:highlight w:val="none"/>
                <w:lang w:val="en-US" w:eastAsia="zh-CN"/>
                <w14:textFill>
                  <w14:solidFill>
                    <w14:schemeClr w14:val="tx1">
                      <w14:lumMod w14:val="85000"/>
                      <w14:lumOff w14:val="15000"/>
                    </w14:schemeClr>
                  </w14:solidFill>
                </w14:textFill>
              </w:rPr>
              <w:t>合计</w:t>
            </w:r>
          </w:p>
        </w:tc>
        <w:tc>
          <w:tcPr>
            <w:tcW w:w="1133" w:type="dxa"/>
            <w:tcBorders>
              <w:tl2br w:val="nil"/>
              <w:tr2bl w:val="nil"/>
            </w:tcBorders>
            <w:shd w:val="clear" w:color="auto" w:fill="auto"/>
            <w:vAlign w:val="center"/>
          </w:tcPr>
          <w:p w14:paraId="6185CD57">
            <w:pPr>
              <w:pStyle w:val="26"/>
              <w:ind w:firstLine="0" w:firstLineChars="0"/>
              <w:rPr>
                <w:rFonts w:hint="eastAsia"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10071</w:t>
            </w:r>
          </w:p>
        </w:tc>
        <w:tc>
          <w:tcPr>
            <w:tcW w:w="1237" w:type="dxa"/>
            <w:tcBorders>
              <w:tl2br w:val="nil"/>
              <w:tr2bl w:val="nil"/>
            </w:tcBorders>
            <w:shd w:val="clear" w:color="auto" w:fill="auto"/>
            <w:vAlign w:val="center"/>
          </w:tcPr>
          <w:p w14:paraId="6C509A34">
            <w:pPr>
              <w:pStyle w:val="26"/>
              <w:ind w:firstLine="0" w:firstLineChars="0"/>
              <w:rPr>
                <w:rFonts w:hint="eastAsia"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9991</w:t>
            </w:r>
          </w:p>
        </w:tc>
        <w:tc>
          <w:tcPr>
            <w:tcW w:w="1238" w:type="dxa"/>
            <w:tcBorders>
              <w:tl2br w:val="nil"/>
              <w:tr2bl w:val="nil"/>
            </w:tcBorders>
            <w:shd w:val="clear" w:color="auto" w:fill="auto"/>
            <w:vAlign w:val="center"/>
          </w:tcPr>
          <w:p w14:paraId="0A83267B">
            <w:pPr>
              <w:pStyle w:val="26"/>
              <w:ind w:firstLine="0" w:firstLineChars="0"/>
              <w:rPr>
                <w:rFonts w:hint="default"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80</w:t>
            </w:r>
          </w:p>
        </w:tc>
        <w:tc>
          <w:tcPr>
            <w:tcW w:w="1450" w:type="dxa"/>
            <w:tcBorders>
              <w:tl2br w:val="nil"/>
              <w:tr2bl w:val="nil"/>
            </w:tcBorders>
            <w:vAlign w:val="center"/>
          </w:tcPr>
          <w:p w14:paraId="3FF62ACF">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10</w:t>
            </w:r>
          </w:p>
        </w:tc>
        <w:tc>
          <w:tcPr>
            <w:tcW w:w="2206"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bl>
    <w:p w14:paraId="5B42E95A">
      <w:pPr>
        <w:pStyle w:val="4"/>
        <w:numPr>
          <w:ilvl w:val="1"/>
          <w:numId w:val="0"/>
        </w:numPr>
        <w:bidi w:val="0"/>
        <w:ind w:leftChars="0"/>
        <w:rPr>
          <w:rFonts w:hint="eastAsia" w:asciiTheme="majorEastAsia" w:hAnsiTheme="majorEastAsia" w:eastAsiaTheme="majorEastAsia" w:cstheme="majorEastAsia"/>
          <w:lang w:val="en-US" w:eastAsia="zh-CN"/>
        </w:rPr>
      </w:pPr>
    </w:p>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4449"/>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14:paraId="76D25720">
      <w:pPr>
        <w:pStyle w:val="4"/>
        <w:numPr>
          <w:ilvl w:val="1"/>
          <w:numId w:val="0"/>
        </w:numPr>
        <w:bidi w:val="0"/>
        <w:ind w:leftChars="0"/>
        <w:rPr>
          <w:rFonts w:hint="eastAsia" w:asciiTheme="majorEastAsia" w:hAnsiTheme="majorEastAsia" w:eastAsiaTheme="majorEastAsia" w:cstheme="majorEastAsia"/>
        </w:rPr>
      </w:pPr>
      <w:bookmarkStart w:id="85" w:name="_Toc30668"/>
      <w:bookmarkStart w:id="86" w:name="_Toc29307"/>
      <w:bookmarkStart w:id="87" w:name="_Toc18147"/>
      <w:bookmarkStart w:id="88" w:name="_Toc20510"/>
      <w:bookmarkStart w:id="89" w:name="_Toc18202"/>
      <w:r>
        <w:rPr>
          <w:rFonts w:hint="eastAsia" w:asciiTheme="majorEastAsia" w:hAnsiTheme="majorEastAsia" w:eastAsiaTheme="majorEastAsia" w:cstheme="majorEastAsia"/>
        </w:rPr>
        <w:t>泄漏点维修规定</w:t>
      </w:r>
      <w:bookmarkEnd w:id="85"/>
      <w:bookmarkEnd w:id="86"/>
      <w:bookmarkEnd w:id="87"/>
      <w:bookmarkEnd w:id="88"/>
      <w:bookmarkEnd w:id="89"/>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17026"/>
      <w:r>
        <w:rPr>
          <w:rFonts w:hint="eastAsia" w:asciiTheme="majorEastAsia" w:hAnsiTheme="majorEastAsia" w:eastAsiaTheme="majorEastAsia" w:cstheme="majorEastAsia"/>
          <w:lang w:val="en-US" w:eastAsia="zh-CN"/>
        </w:rPr>
        <w:t>4.3排放量、泄漏量统计</w:t>
      </w:r>
      <w:bookmarkEnd w:id="90"/>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2175" w:type="dxa"/>
            <w:tcBorders>
              <w:tl2br w:val="nil"/>
              <w:tr2bl w:val="nil"/>
            </w:tcBorders>
            <w:shd w:val="clear" w:color="auto" w:fill="auto"/>
            <w:tcMar>
              <w:top w:w="15" w:type="dxa"/>
              <w:left w:w="15" w:type="dxa"/>
              <w:right w:w="15" w:type="dxa"/>
            </w:tcMar>
            <w:vAlign w:val="center"/>
          </w:tcPr>
          <w:p w14:paraId="07CAFFB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宋体" w:hAnsi="宋体" w:cs="宋体"/>
                <w:b w:val="0"/>
                <w:bCs w:val="0"/>
                <w:color w:val="000000"/>
                <w:kern w:val="0"/>
                <w:sz w:val="21"/>
                <w:szCs w:val="21"/>
                <w:u w:val="none"/>
                <w:lang w:val="en-US" w:eastAsia="zh-CN" w:bidi="ar-SA"/>
              </w:rPr>
              <w:t>储运装置</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2586.01</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2523.64</w:t>
            </w:r>
          </w:p>
        </w:tc>
        <w:tc>
          <w:tcPr>
            <w:tcW w:w="961" w:type="pct"/>
            <w:tcBorders>
              <w:tl2br w:val="nil"/>
              <w:tr2bl w:val="nil"/>
            </w:tcBorders>
            <w:shd w:val="clear" w:color="auto" w:fill="auto"/>
            <w:tcMar>
              <w:top w:w="15" w:type="dxa"/>
              <w:left w:w="15" w:type="dxa"/>
              <w:right w:w="15" w:type="dxa"/>
            </w:tcMar>
            <w:vAlign w:val="center"/>
          </w:tcPr>
          <w:p w14:paraId="3475545E">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62.37</w:t>
            </w:r>
          </w:p>
        </w:tc>
      </w:tr>
      <w:tr w14:paraId="04375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FBA55B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2175" w:type="dxa"/>
            <w:tcBorders>
              <w:tl2br w:val="nil"/>
              <w:tr2bl w:val="nil"/>
            </w:tcBorders>
            <w:shd w:val="clear" w:color="auto" w:fill="auto"/>
            <w:tcMar>
              <w:top w:w="15" w:type="dxa"/>
              <w:left w:w="15" w:type="dxa"/>
              <w:right w:w="15" w:type="dxa"/>
            </w:tcMar>
            <w:vAlign w:val="center"/>
          </w:tcPr>
          <w:p w14:paraId="4974EC7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1236" w:type="pct"/>
            <w:tcBorders>
              <w:tl2br w:val="nil"/>
              <w:tr2bl w:val="nil"/>
            </w:tcBorders>
            <w:shd w:val="clear" w:color="auto" w:fill="auto"/>
            <w:tcMar>
              <w:top w:w="15" w:type="dxa"/>
              <w:left w:w="15" w:type="dxa"/>
              <w:right w:w="15" w:type="dxa"/>
            </w:tcMar>
            <w:vAlign w:val="center"/>
          </w:tcPr>
          <w:p w14:paraId="602C1F5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1665.92</w:t>
            </w:r>
          </w:p>
        </w:tc>
        <w:tc>
          <w:tcPr>
            <w:tcW w:w="1288" w:type="pct"/>
            <w:tcBorders>
              <w:tl2br w:val="nil"/>
              <w:tr2bl w:val="nil"/>
            </w:tcBorders>
            <w:shd w:val="clear" w:color="auto" w:fill="auto"/>
            <w:tcMar>
              <w:top w:w="15" w:type="dxa"/>
              <w:left w:w="15" w:type="dxa"/>
              <w:right w:w="15" w:type="dxa"/>
            </w:tcMar>
            <w:vAlign w:val="center"/>
          </w:tcPr>
          <w:p w14:paraId="0CFD41C7">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1601.24</w:t>
            </w:r>
          </w:p>
        </w:tc>
        <w:tc>
          <w:tcPr>
            <w:tcW w:w="961" w:type="pct"/>
            <w:tcBorders>
              <w:tl2br w:val="nil"/>
              <w:tr2bl w:val="nil"/>
            </w:tcBorders>
            <w:shd w:val="clear" w:color="auto" w:fill="auto"/>
            <w:tcMar>
              <w:top w:w="15" w:type="dxa"/>
              <w:left w:w="15" w:type="dxa"/>
              <w:right w:w="15" w:type="dxa"/>
            </w:tcMar>
            <w:vAlign w:val="center"/>
          </w:tcPr>
          <w:p w14:paraId="0597087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64.68</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14:paraId="3E3F502F">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4251.93</w:t>
            </w:r>
          </w:p>
        </w:tc>
        <w:tc>
          <w:tcPr>
            <w:tcW w:w="1288" w:type="pct"/>
            <w:tcBorders>
              <w:tl2br w:val="nil"/>
              <w:tr2bl w:val="nil"/>
            </w:tcBorders>
            <w:shd w:val="clear" w:color="auto" w:fill="auto"/>
            <w:tcMar>
              <w:top w:w="15" w:type="dxa"/>
              <w:left w:w="15" w:type="dxa"/>
              <w:right w:w="15" w:type="dxa"/>
            </w:tcMar>
            <w:vAlign w:val="center"/>
          </w:tcPr>
          <w:p w14:paraId="2FC957E3">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4124.88</w:t>
            </w:r>
          </w:p>
        </w:tc>
        <w:tc>
          <w:tcPr>
            <w:tcW w:w="961" w:type="pct"/>
            <w:tcBorders>
              <w:tl2br w:val="nil"/>
              <w:tr2bl w:val="nil"/>
            </w:tcBorders>
            <w:shd w:val="clear" w:color="auto" w:fill="auto"/>
            <w:tcMar>
              <w:top w:w="15" w:type="dxa"/>
              <w:left w:w="15" w:type="dxa"/>
              <w:right w:w="15" w:type="dxa"/>
            </w:tcMar>
            <w:vAlign w:val="center"/>
          </w:tcPr>
          <w:p w14:paraId="051C5712">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127.05</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019B2A9D">
      <w:pPr>
        <w:pStyle w:val="2"/>
        <w:rPr>
          <w:rFonts w:hint="eastAsia"/>
        </w:rPr>
      </w:pP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15041"/>
      <w:r>
        <w:rPr>
          <w:rFonts w:hint="eastAsia" w:asciiTheme="majorEastAsia" w:hAnsiTheme="majorEastAsia" w:eastAsiaTheme="majorEastAsia" w:cstheme="majorEastAsia"/>
          <w:lang w:val="en-US" w:eastAsia="zh-CN"/>
        </w:rPr>
        <w:t>4.4开展 LDAR 环境效益分析，实施 LDAR 后的效益</w:t>
      </w:r>
      <w:bookmarkEnd w:id="91"/>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23996"/>
      <w:bookmarkStart w:id="93" w:name="_Toc13433"/>
      <w:bookmarkStart w:id="94" w:name="_Toc19056"/>
      <w:bookmarkStart w:id="95" w:name="_Toc27060"/>
      <w:bookmarkStart w:id="96" w:name="_Toc4617"/>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3540"/>
      <w:r>
        <w:rPr>
          <w:rFonts w:hint="eastAsia" w:asciiTheme="majorEastAsia" w:hAnsiTheme="majorEastAsia" w:eastAsiaTheme="majorEastAsia" w:cstheme="majorEastAsia"/>
          <w:lang w:val="en-US" w:eastAsia="zh-CN"/>
        </w:rPr>
        <w:t>5.1 LDAR环境和经济效益</w:t>
      </w:r>
      <w:bookmarkEnd w:id="97"/>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4221"/>
      <w:r>
        <w:rPr>
          <w:rFonts w:hint="eastAsia" w:asciiTheme="majorEastAsia" w:hAnsiTheme="majorEastAsia" w:eastAsiaTheme="majorEastAsia" w:cstheme="majorEastAsia"/>
          <w:lang w:val="en-US" w:eastAsia="zh-CN"/>
        </w:rPr>
        <w:t>5.2下季度LDAR工作计划</w:t>
      </w:r>
      <w:bookmarkEnd w:id="98"/>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689DD6CE">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57F075F1">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46CFABDD">
      <w:pPr>
        <w:pStyle w:val="2"/>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25776"/>
      <w:bookmarkStart w:id="100" w:name="_Toc3471"/>
      <w:bookmarkStart w:id="101" w:name="_Toc30100"/>
      <w:bookmarkStart w:id="102" w:name="_Toc23871"/>
      <w:bookmarkStart w:id="103" w:name="_Toc1288"/>
      <w:bookmarkStart w:id="104" w:name="_Toc5857"/>
      <w:bookmarkStart w:id="105" w:name="_Toc31900"/>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山东威特化工有限公司2024年第四季度LDAR汇总表</w:t>
      </w:r>
      <w:bookmarkEnd w:id="99"/>
      <w:bookmarkEnd w:id="100"/>
      <w:bookmarkEnd w:id="101"/>
      <w:bookmarkEnd w:id="102"/>
      <w:bookmarkEnd w:id="103"/>
      <w:bookmarkEnd w:id="104"/>
      <w:bookmarkEnd w:id="105"/>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填表日期：2024年11月16日</w:t>
      </w:r>
      <w:r>
        <w:rPr>
          <w:rFonts w:hint="eastAsia" w:asciiTheme="majorEastAsia" w:hAnsiTheme="majorEastAsia" w:eastAsiaTheme="majorEastAsia" w:cstheme="majorEastAsia"/>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山东威特化工有限公司</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韩</w:t>
            </w:r>
            <w:r>
              <w:rPr>
                <w:rFonts w:hint="eastAsia" w:ascii="宋体" w:hAnsi="宋体" w:eastAsia="宋体" w:cs="宋体"/>
                <w:i w:val="0"/>
                <w:iCs w:val="0"/>
                <w:caps w:val="0"/>
                <w:spacing w:val="0"/>
                <w:sz w:val="21"/>
                <w:szCs w:val="21"/>
                <w:shd w:val="clear" w:fill="FFFFFF"/>
              </w:rPr>
              <w:t>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宋体" w:hAnsi="宋体" w:eastAsia="宋体" w:cs="宋体"/>
                <w:color w:val="000000"/>
                <w:sz w:val="21"/>
                <w:szCs w:val="21"/>
                <w:lang w:val="en-US" w:eastAsia="zh-CN"/>
              </w:rPr>
              <w:t>电话</w:t>
            </w:r>
          </w:p>
        </w:tc>
        <w:tc>
          <w:tcPr>
            <w:tcW w:w="2140" w:type="dxa"/>
            <w:noWrap/>
            <w:vAlign w:val="center"/>
          </w:tcPr>
          <w:p w14:paraId="413BC3A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13</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jc w:val="center"/>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color w:val="000000"/>
                <w:sz w:val="21"/>
                <w:szCs w:val="21"/>
              </w:rPr>
              <w:t>1</w:t>
            </w:r>
          </w:p>
        </w:tc>
        <w:tc>
          <w:tcPr>
            <w:tcW w:w="3235" w:type="dxa"/>
            <w:gridSpan w:val="3"/>
            <w:noWrap/>
            <w:vAlign w:val="center"/>
          </w:tcPr>
          <w:p w14:paraId="72F4B84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kern w:val="16"/>
                <w:sz w:val="21"/>
                <w:szCs w:val="21"/>
                <w:lang w:val="en-US" w:eastAsia="zh-CN"/>
              </w:rPr>
            </w:pPr>
            <w:r>
              <w:rPr>
                <w:rFonts w:hint="eastAsia" w:ascii="宋体" w:hAnsi="宋体" w:cs="宋体"/>
                <w:b w:val="0"/>
                <w:bCs w:val="0"/>
                <w:color w:val="000000"/>
                <w:kern w:val="0"/>
                <w:sz w:val="21"/>
                <w:szCs w:val="21"/>
                <w:u w:val="none"/>
                <w:lang w:val="en-US" w:eastAsia="zh-CN" w:bidi="ar-SA"/>
              </w:rPr>
              <w:t>储运装置</w:t>
            </w:r>
          </w:p>
        </w:tc>
        <w:tc>
          <w:tcPr>
            <w:tcW w:w="1925" w:type="dxa"/>
            <w:gridSpan w:val="2"/>
            <w:noWrap/>
            <w:vAlign w:val="center"/>
          </w:tcPr>
          <w:p w14:paraId="3D24F193">
            <w:pPr>
              <w:pStyle w:val="26"/>
              <w:ind w:firstLine="0" w:firstLineChars="0"/>
              <w:rPr>
                <w:rFonts w:hint="eastAsia" w:asciiTheme="majorEastAsia" w:hAnsiTheme="majorEastAsia" w:eastAsiaTheme="majorEastAsia" w:cstheme="maj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5441</w:t>
            </w:r>
          </w:p>
        </w:tc>
        <w:tc>
          <w:tcPr>
            <w:tcW w:w="2140" w:type="dxa"/>
            <w:noWrap/>
            <w:vAlign w:val="center"/>
          </w:tcPr>
          <w:p w14:paraId="36767C5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bCs/>
                <w:sz w:val="21"/>
                <w:szCs w:val="21"/>
                <w:lang w:val="en-US" w:eastAsia="zh-CN"/>
              </w:rPr>
              <w:t>3</w:t>
            </w:r>
          </w:p>
        </w:tc>
      </w:tr>
      <w:tr w14:paraId="104A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22EBE02F">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5DA421DB">
            <w:pPr>
              <w:jc w:val="center"/>
              <w:rPr>
                <w:rFonts w:hint="eastAsia" w:asciiTheme="majorEastAsia" w:hAnsiTheme="majorEastAsia" w:eastAsiaTheme="majorEastAsia" w:cstheme="majorEastAsia"/>
                <w:color w:val="000000"/>
                <w:sz w:val="21"/>
                <w:szCs w:val="21"/>
              </w:rPr>
            </w:pPr>
            <w:r>
              <w:rPr>
                <w:rFonts w:hint="eastAsia" w:asciiTheme="minorEastAsia" w:hAnsiTheme="minorEastAsia" w:eastAsiaTheme="minorEastAsia" w:cstheme="minorEastAsia"/>
                <w:color w:val="000000"/>
                <w:sz w:val="21"/>
                <w:szCs w:val="21"/>
                <w:lang w:val="en-US" w:eastAsia="zh-CN"/>
              </w:rPr>
              <w:t>2</w:t>
            </w:r>
          </w:p>
        </w:tc>
        <w:tc>
          <w:tcPr>
            <w:tcW w:w="3235" w:type="dxa"/>
            <w:gridSpan w:val="3"/>
            <w:noWrap/>
            <w:vAlign w:val="center"/>
          </w:tcPr>
          <w:p w14:paraId="640B5EE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宋体" w:hAnsi="宋体" w:cs="宋体"/>
                <w:b w:val="0"/>
                <w:bCs w:val="0"/>
                <w:color w:val="000000"/>
                <w:kern w:val="0"/>
                <w:sz w:val="21"/>
                <w:szCs w:val="21"/>
                <w:u w:val="none"/>
                <w:lang w:val="en-US" w:eastAsia="zh-CN" w:bidi="ar-SA"/>
              </w:rPr>
              <w:t>烷基化装置</w:t>
            </w:r>
          </w:p>
        </w:tc>
        <w:tc>
          <w:tcPr>
            <w:tcW w:w="1925" w:type="dxa"/>
            <w:gridSpan w:val="2"/>
            <w:noWrap/>
            <w:vAlign w:val="center"/>
          </w:tcPr>
          <w:p w14:paraId="638A33C4">
            <w:pPr>
              <w:pStyle w:val="26"/>
              <w:ind w:firstLine="0" w:firstLineChars="0"/>
              <w:rPr>
                <w:rFonts w:hint="eastAsia" w:asciiTheme="majorEastAsia" w:hAnsiTheme="majorEastAsia" w:eastAsiaTheme="majorEastAsia" w:cstheme="majorEastAsia"/>
                <w:bCs/>
                <w:color w:val="auto"/>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4630</w:t>
            </w:r>
          </w:p>
        </w:tc>
        <w:tc>
          <w:tcPr>
            <w:tcW w:w="2140" w:type="dxa"/>
            <w:noWrap/>
            <w:vAlign w:val="center"/>
          </w:tcPr>
          <w:p w14:paraId="78FDC112">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bCs/>
                <w:color w:val="auto"/>
                <w:sz w:val="21"/>
                <w:szCs w:val="21"/>
                <w:lang w:val="en-US" w:eastAsia="zh-CN"/>
              </w:rPr>
              <w:t>77</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合计</w:t>
            </w:r>
          </w:p>
        </w:tc>
        <w:tc>
          <w:tcPr>
            <w:tcW w:w="1925" w:type="dxa"/>
            <w:gridSpan w:val="2"/>
            <w:noWrap/>
            <w:vAlign w:val="center"/>
          </w:tcPr>
          <w:p w14:paraId="18EFE733">
            <w:pPr>
              <w:pStyle w:val="26"/>
              <w:ind w:firstLine="0" w:firstLineChars="0"/>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10071</w:t>
            </w:r>
          </w:p>
        </w:tc>
        <w:tc>
          <w:tcPr>
            <w:tcW w:w="2140" w:type="dxa"/>
            <w:noWrap/>
            <w:vAlign w:val="center"/>
          </w:tcPr>
          <w:p w14:paraId="19B243E2">
            <w:pPr>
              <w:pStyle w:val="26"/>
              <w:ind w:firstLine="0" w:firstLineChars="0"/>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80</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07</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13</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宋体" w:hAnsi="宋体" w:cs="宋体"/>
                <w:color w:val="000000"/>
                <w:sz w:val="21"/>
                <w:szCs w:val="21"/>
                <w:lang w:val="en-US" w:eastAsia="zh-CN"/>
              </w:rPr>
              <w:t>9991</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32DDAA14">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20874"/>
      <w:r>
        <w:rPr>
          <w:rFonts w:hint="eastAsia" w:asciiTheme="majorEastAsia" w:hAnsiTheme="majorEastAsia" w:eastAsiaTheme="majorEastAsia" w:cstheme="majorEastAsia"/>
          <w:color w:val="auto"/>
          <w:sz w:val="21"/>
          <w:szCs w:val="21"/>
          <w:lang w:val="en-US" w:eastAsia="zh-CN"/>
        </w:rPr>
        <w:t>表6.1 山东威特化工有限公司</w:t>
      </w:r>
      <w:r>
        <w:rPr>
          <w:rFonts w:hint="eastAsia"/>
          <w:color w:val="auto"/>
          <w:sz w:val="21"/>
          <w:szCs w:val="21"/>
          <w:lang w:val="en-US" w:eastAsia="zh-CN"/>
        </w:rPr>
        <w:t>储运装</w:t>
      </w:r>
      <w:r>
        <w:rPr>
          <w:rFonts w:hint="eastAsia"/>
          <w:sz w:val="21"/>
          <w:szCs w:val="21"/>
          <w:lang w:val="en-US" w:eastAsia="zh-CN"/>
        </w:rPr>
        <w:t>置</w:t>
      </w:r>
      <w:r>
        <w:rPr>
          <w:rFonts w:hint="eastAsia" w:asciiTheme="majorEastAsia" w:hAnsiTheme="majorEastAsia" w:eastAsiaTheme="majorEastAsia" w:cstheme="majorEastAsia"/>
          <w:sz w:val="21"/>
          <w:szCs w:val="21"/>
          <w:lang w:val="en-US" w:eastAsia="zh-CN"/>
        </w:rPr>
        <w:t>LDAR 2024年第四轮统计表</w:t>
      </w:r>
      <w:bookmarkEnd w:id="106"/>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填表日期：2024年11月16日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17"/>
              <w:spacing w:line="360" w:lineRule="auto"/>
              <w:jc w:val="center"/>
              <w:rPr>
                <w:rFonts w:hint="eastAsia" w:asciiTheme="majorEastAsia" w:hAnsiTheme="majorEastAsia" w:eastAsiaTheme="majorEastAsia" w:cstheme="majorEastAsia"/>
                <w:color w:val="auto"/>
                <w:sz w:val="21"/>
                <w:szCs w:val="21"/>
                <w:lang w:val="en-US" w:eastAsia="zh-CN"/>
              </w:rPr>
            </w:pPr>
            <w:r>
              <w:rPr>
                <w:rFonts w:hint="eastAsia" w:ascii="宋体" w:hAnsi="宋体" w:cs="宋体"/>
                <w:b w:val="0"/>
                <w:bCs w:val="0"/>
                <w:color w:val="000000"/>
                <w:kern w:val="0"/>
                <w:sz w:val="21"/>
                <w:szCs w:val="21"/>
                <w:u w:val="none"/>
                <w:lang w:val="en-US" w:eastAsia="zh-CN" w:bidi="ar-SA"/>
              </w:rPr>
              <w:t>储运装置</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宋体" w:hAnsi="宋体" w:eastAsia="宋体" w:cs="宋体"/>
                <w:color w:val="000000"/>
                <w:sz w:val="21"/>
                <w:szCs w:val="21"/>
              </w:rPr>
              <w:t>装置编码</w:t>
            </w:r>
          </w:p>
        </w:tc>
        <w:tc>
          <w:tcPr>
            <w:tcW w:w="1338" w:type="dxa"/>
            <w:tcBorders>
              <w:top w:val="single" w:color="auto" w:sz="12" w:space="0"/>
            </w:tcBorders>
            <w:noWrap/>
            <w:vAlign w:val="center"/>
          </w:tcPr>
          <w:p w14:paraId="12AAE6BB">
            <w:pPr>
              <w:pStyle w:val="23"/>
              <w:rPr>
                <w:rFonts w:hint="eastAsia" w:asciiTheme="majorEastAsia" w:hAnsiTheme="majorEastAsia" w:eastAsiaTheme="majorEastAsia" w:cstheme="majorEastAsia"/>
                <w:color w:val="auto"/>
                <w:sz w:val="21"/>
                <w:szCs w:val="21"/>
                <w:lang w:val="en-US"/>
              </w:rPr>
            </w:pPr>
            <w:r>
              <w:rPr>
                <w:rFonts w:hint="eastAsia" w:ascii="宋体" w:hAnsi="宋体" w:cs="宋体"/>
                <w:i w:val="0"/>
                <w:iCs w:val="0"/>
                <w:color w:val="000000"/>
                <w:kern w:val="0"/>
                <w:sz w:val="21"/>
                <w:szCs w:val="21"/>
                <w:u w:val="none"/>
                <w:lang w:val="en-US" w:eastAsia="zh-CN" w:bidi="ar"/>
              </w:rPr>
              <w:t>XXXZG0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623E883">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泵</w:t>
            </w:r>
          </w:p>
        </w:tc>
        <w:tc>
          <w:tcPr>
            <w:tcW w:w="1135" w:type="dxa"/>
            <w:shd w:val="clear" w:color="auto" w:fill="auto"/>
            <w:noWrap/>
            <w:vAlign w:val="center"/>
          </w:tcPr>
          <w:p w14:paraId="6E2D302A">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22</w:t>
            </w:r>
          </w:p>
        </w:tc>
        <w:tc>
          <w:tcPr>
            <w:tcW w:w="1377" w:type="dxa"/>
            <w:shd w:val="clear" w:color="auto" w:fill="auto"/>
            <w:noWrap/>
            <w:vAlign w:val="center"/>
          </w:tcPr>
          <w:p w14:paraId="35E59B83">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33601562">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22</w:t>
            </w:r>
          </w:p>
        </w:tc>
        <w:tc>
          <w:tcPr>
            <w:tcW w:w="892" w:type="dxa"/>
            <w:shd w:val="clear" w:color="auto" w:fill="auto"/>
            <w:noWrap/>
            <w:vAlign w:val="center"/>
          </w:tcPr>
          <w:p w14:paraId="18F8F94D">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7C0A32FF">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9F78F9B">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025F538D">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735243E">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1CDA54A2">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2A94B68D">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阀门</w:t>
            </w:r>
          </w:p>
        </w:tc>
        <w:tc>
          <w:tcPr>
            <w:tcW w:w="1135" w:type="dxa"/>
            <w:shd w:val="clear" w:color="auto" w:fill="auto"/>
            <w:noWrap/>
            <w:vAlign w:val="center"/>
          </w:tcPr>
          <w:p w14:paraId="43F46C7F">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1406</w:t>
            </w:r>
          </w:p>
        </w:tc>
        <w:tc>
          <w:tcPr>
            <w:tcW w:w="1377" w:type="dxa"/>
            <w:shd w:val="clear" w:color="auto" w:fill="auto"/>
            <w:noWrap/>
            <w:vAlign w:val="center"/>
          </w:tcPr>
          <w:p w14:paraId="77E7DF1D">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w:t>
            </w:r>
          </w:p>
        </w:tc>
        <w:tc>
          <w:tcPr>
            <w:tcW w:w="918" w:type="dxa"/>
            <w:shd w:val="clear" w:color="auto" w:fill="auto"/>
            <w:noWrap/>
            <w:vAlign w:val="center"/>
          </w:tcPr>
          <w:p w14:paraId="578E2EC5">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1405</w:t>
            </w:r>
          </w:p>
        </w:tc>
        <w:tc>
          <w:tcPr>
            <w:tcW w:w="892" w:type="dxa"/>
            <w:shd w:val="clear" w:color="auto" w:fill="auto"/>
            <w:noWrap/>
            <w:vAlign w:val="center"/>
          </w:tcPr>
          <w:p w14:paraId="24D9BF64">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568149CF">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3EDC958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6918F25B">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6681AFA">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46184261">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321D95">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法兰</w:t>
            </w:r>
          </w:p>
        </w:tc>
        <w:tc>
          <w:tcPr>
            <w:tcW w:w="1135" w:type="dxa"/>
            <w:shd w:val="clear" w:color="auto" w:fill="auto"/>
            <w:noWrap/>
            <w:vAlign w:val="center"/>
          </w:tcPr>
          <w:p w14:paraId="503F0985">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3685</w:t>
            </w:r>
          </w:p>
        </w:tc>
        <w:tc>
          <w:tcPr>
            <w:tcW w:w="1377" w:type="dxa"/>
            <w:shd w:val="clear" w:color="auto" w:fill="auto"/>
            <w:noWrap/>
            <w:vAlign w:val="center"/>
          </w:tcPr>
          <w:p w14:paraId="34814F4B">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918" w:type="dxa"/>
            <w:shd w:val="clear" w:color="auto" w:fill="auto"/>
            <w:noWrap/>
            <w:vAlign w:val="center"/>
          </w:tcPr>
          <w:p w14:paraId="3A381013">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3683</w:t>
            </w:r>
          </w:p>
        </w:tc>
        <w:tc>
          <w:tcPr>
            <w:tcW w:w="892" w:type="dxa"/>
            <w:shd w:val="clear" w:color="auto" w:fill="auto"/>
            <w:noWrap/>
            <w:vAlign w:val="center"/>
          </w:tcPr>
          <w:p w14:paraId="24C6C821">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2116" w:type="dxa"/>
            <w:gridSpan w:val="2"/>
            <w:shd w:val="clear" w:color="auto" w:fill="auto"/>
            <w:noWrap/>
            <w:vAlign w:val="center"/>
          </w:tcPr>
          <w:p w14:paraId="7520768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428" w:type="dxa"/>
            <w:shd w:val="clear" w:color="auto" w:fill="auto"/>
            <w:noWrap/>
            <w:vAlign w:val="center"/>
          </w:tcPr>
          <w:p w14:paraId="055DF44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1453" w:type="dxa"/>
            <w:shd w:val="clear" w:color="auto" w:fill="auto"/>
            <w:noWrap/>
            <w:vAlign w:val="center"/>
          </w:tcPr>
          <w:p w14:paraId="4ACA2868">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1019845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2276" w:type="dxa"/>
            <w:shd w:val="clear" w:color="auto" w:fill="auto"/>
            <w:noWrap/>
            <w:vAlign w:val="center"/>
          </w:tcPr>
          <w:p w14:paraId="069A3ABF">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417D8AD2">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搅拌器</w:t>
            </w:r>
          </w:p>
        </w:tc>
        <w:tc>
          <w:tcPr>
            <w:tcW w:w="1135" w:type="dxa"/>
            <w:shd w:val="clear" w:color="auto" w:fill="auto"/>
            <w:noWrap/>
            <w:vAlign w:val="center"/>
          </w:tcPr>
          <w:p w14:paraId="1F1077A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377" w:type="dxa"/>
            <w:shd w:val="clear" w:color="auto" w:fill="auto"/>
            <w:noWrap/>
            <w:vAlign w:val="center"/>
          </w:tcPr>
          <w:p w14:paraId="59C85424">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045CF058">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892" w:type="dxa"/>
            <w:shd w:val="clear" w:color="auto" w:fill="auto"/>
            <w:noWrap/>
            <w:vAlign w:val="center"/>
          </w:tcPr>
          <w:p w14:paraId="1A369BA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62DADB6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E403406">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10F777CB">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21D16FE">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677E1545">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1AF9FF4C">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开口阀或开口管线</w:t>
            </w:r>
          </w:p>
        </w:tc>
        <w:tc>
          <w:tcPr>
            <w:tcW w:w="1135" w:type="dxa"/>
            <w:shd w:val="clear" w:color="auto" w:fill="auto"/>
            <w:noWrap/>
            <w:vAlign w:val="center"/>
          </w:tcPr>
          <w:p w14:paraId="55DDB0A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120</w:t>
            </w:r>
          </w:p>
        </w:tc>
        <w:tc>
          <w:tcPr>
            <w:tcW w:w="1377" w:type="dxa"/>
            <w:shd w:val="clear" w:color="auto" w:fill="auto"/>
            <w:noWrap/>
            <w:vAlign w:val="center"/>
          </w:tcPr>
          <w:p w14:paraId="68FE9205">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6A3CEE7B">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120</w:t>
            </w:r>
          </w:p>
        </w:tc>
        <w:tc>
          <w:tcPr>
            <w:tcW w:w="892" w:type="dxa"/>
            <w:shd w:val="clear" w:color="auto" w:fill="auto"/>
            <w:noWrap/>
            <w:vAlign w:val="center"/>
          </w:tcPr>
          <w:p w14:paraId="28EA6847">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2EE6A580">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5D00AF94">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4A94F3DF">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2CB91AA">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638D7D0A">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F702D29">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连接件</w:t>
            </w:r>
          </w:p>
        </w:tc>
        <w:tc>
          <w:tcPr>
            <w:tcW w:w="1135" w:type="dxa"/>
            <w:shd w:val="clear" w:color="auto" w:fill="auto"/>
            <w:noWrap/>
            <w:vAlign w:val="center"/>
          </w:tcPr>
          <w:p w14:paraId="5070E233">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202</w:t>
            </w:r>
          </w:p>
        </w:tc>
        <w:tc>
          <w:tcPr>
            <w:tcW w:w="1377" w:type="dxa"/>
            <w:shd w:val="clear" w:color="auto" w:fill="auto"/>
            <w:noWrap/>
            <w:vAlign w:val="center"/>
          </w:tcPr>
          <w:p w14:paraId="575F0F75">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78BF3B85">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202</w:t>
            </w:r>
          </w:p>
        </w:tc>
        <w:tc>
          <w:tcPr>
            <w:tcW w:w="892" w:type="dxa"/>
            <w:shd w:val="clear" w:color="auto" w:fill="auto"/>
            <w:noWrap/>
            <w:vAlign w:val="center"/>
          </w:tcPr>
          <w:p w14:paraId="099697E6">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7FCA1D0D">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1F3175E">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1C6C6040">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63798546">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426EE87C">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1A34B0">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泄压设备</w:t>
            </w:r>
          </w:p>
        </w:tc>
        <w:tc>
          <w:tcPr>
            <w:tcW w:w="1135" w:type="dxa"/>
            <w:shd w:val="clear" w:color="auto" w:fill="auto"/>
            <w:noWrap/>
            <w:vAlign w:val="center"/>
          </w:tcPr>
          <w:p w14:paraId="29C0B696">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377" w:type="dxa"/>
            <w:shd w:val="clear" w:color="auto" w:fill="auto"/>
            <w:noWrap/>
            <w:vAlign w:val="center"/>
          </w:tcPr>
          <w:p w14:paraId="223DD581">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18" w:type="dxa"/>
            <w:shd w:val="clear" w:color="auto" w:fill="auto"/>
            <w:noWrap/>
            <w:vAlign w:val="center"/>
          </w:tcPr>
          <w:p w14:paraId="174676E9">
            <w:pPr>
              <w:spacing w:line="20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892" w:type="dxa"/>
            <w:shd w:val="clear" w:color="auto" w:fill="auto"/>
            <w:noWrap/>
            <w:vAlign w:val="center"/>
          </w:tcPr>
          <w:p w14:paraId="4D096C3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68E116D9">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1DDE37A2">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497608C9">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896693D">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0EF48C6C">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56B7B75">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压缩机</w:t>
            </w:r>
          </w:p>
        </w:tc>
        <w:tc>
          <w:tcPr>
            <w:tcW w:w="1135" w:type="dxa"/>
            <w:shd w:val="clear" w:color="auto" w:fill="auto"/>
            <w:noWrap/>
            <w:vAlign w:val="center"/>
          </w:tcPr>
          <w:p w14:paraId="0B64F06F">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6</w:t>
            </w:r>
          </w:p>
        </w:tc>
        <w:tc>
          <w:tcPr>
            <w:tcW w:w="1377" w:type="dxa"/>
            <w:shd w:val="clear" w:color="auto" w:fill="auto"/>
            <w:noWrap/>
            <w:vAlign w:val="center"/>
          </w:tcPr>
          <w:p w14:paraId="4EBF04E8">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918" w:type="dxa"/>
            <w:shd w:val="clear" w:color="auto" w:fill="auto"/>
            <w:noWrap/>
            <w:vAlign w:val="center"/>
          </w:tcPr>
          <w:p w14:paraId="0DACE7B5">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892" w:type="dxa"/>
            <w:shd w:val="clear" w:color="auto" w:fill="auto"/>
            <w:noWrap/>
            <w:vAlign w:val="center"/>
          </w:tcPr>
          <w:p w14:paraId="74A6EFB6">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1A0EB117">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3072CAC9">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395556F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4BF64CEC">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202D3D0E">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5BF2383">
            <w:pPr>
              <w:pStyle w:val="26"/>
              <w:ind w:firstLine="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1135" w:type="dxa"/>
            <w:shd w:val="clear" w:color="auto" w:fill="auto"/>
            <w:noWrap/>
            <w:vAlign w:val="center"/>
          </w:tcPr>
          <w:p w14:paraId="2014E445">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377" w:type="dxa"/>
            <w:shd w:val="clear" w:color="auto" w:fill="auto"/>
            <w:noWrap/>
            <w:vAlign w:val="center"/>
          </w:tcPr>
          <w:p w14:paraId="6F4EB814">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918" w:type="dxa"/>
            <w:shd w:val="clear" w:color="auto" w:fill="auto"/>
            <w:noWrap/>
            <w:vAlign w:val="center"/>
          </w:tcPr>
          <w:p w14:paraId="7F1D4E8E">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892" w:type="dxa"/>
            <w:shd w:val="clear" w:color="auto" w:fill="auto"/>
            <w:noWrap/>
            <w:vAlign w:val="center"/>
          </w:tcPr>
          <w:p w14:paraId="3FA5A64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5EEDBC6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5B220F88">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5FBCCD08">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8588004">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3E07637B">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7A4921B">
            <w:pPr>
              <w:pStyle w:val="23"/>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合计</w:t>
            </w:r>
          </w:p>
        </w:tc>
        <w:tc>
          <w:tcPr>
            <w:tcW w:w="1135" w:type="dxa"/>
            <w:shd w:val="clear" w:color="auto" w:fill="auto"/>
            <w:noWrap/>
            <w:vAlign w:val="center"/>
          </w:tcPr>
          <w:p w14:paraId="6D69A032">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5441</w:t>
            </w:r>
          </w:p>
        </w:tc>
        <w:tc>
          <w:tcPr>
            <w:tcW w:w="1377" w:type="dxa"/>
            <w:shd w:val="clear" w:color="auto" w:fill="auto"/>
            <w:noWrap/>
            <w:vAlign w:val="center"/>
          </w:tcPr>
          <w:p w14:paraId="11FC340E">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3</w:t>
            </w:r>
          </w:p>
        </w:tc>
        <w:tc>
          <w:tcPr>
            <w:tcW w:w="918" w:type="dxa"/>
            <w:shd w:val="clear" w:color="auto" w:fill="auto"/>
            <w:noWrap/>
            <w:vAlign w:val="center"/>
          </w:tcPr>
          <w:p w14:paraId="4367D6D3">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5438</w:t>
            </w:r>
          </w:p>
        </w:tc>
        <w:tc>
          <w:tcPr>
            <w:tcW w:w="892" w:type="dxa"/>
            <w:shd w:val="clear" w:color="auto" w:fill="auto"/>
            <w:noWrap/>
            <w:vAlign w:val="center"/>
          </w:tcPr>
          <w:p w14:paraId="5D51D2DE">
            <w:pPr>
              <w:spacing w:line="20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2116" w:type="dxa"/>
            <w:gridSpan w:val="2"/>
            <w:shd w:val="clear" w:color="auto" w:fill="auto"/>
            <w:noWrap/>
            <w:vAlign w:val="center"/>
          </w:tcPr>
          <w:p w14:paraId="5ED9E051">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1428" w:type="dxa"/>
            <w:shd w:val="clear" w:color="auto" w:fill="auto"/>
            <w:noWrap/>
            <w:vAlign w:val="center"/>
          </w:tcPr>
          <w:p w14:paraId="17E4F7A9">
            <w:pPr>
              <w:spacing w:line="200" w:lineRule="exact"/>
              <w:jc w:val="center"/>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1453" w:type="dxa"/>
            <w:shd w:val="clear" w:color="auto" w:fill="auto"/>
            <w:noWrap/>
            <w:vAlign w:val="center"/>
          </w:tcPr>
          <w:p w14:paraId="1AB7FDFA">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2AC0EC09">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2276" w:type="dxa"/>
            <w:shd w:val="clear" w:color="auto" w:fill="auto"/>
            <w:noWrap/>
            <w:vAlign w:val="center"/>
          </w:tcPr>
          <w:p w14:paraId="60EE3203">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bl>
    <w:p w14:paraId="58B9AA0D">
      <w:pPr>
        <w:rPr>
          <w:rFonts w:hint="eastAsia" w:asciiTheme="majorEastAsia" w:hAnsiTheme="majorEastAsia" w:eastAsiaTheme="majorEastAsia" w:cstheme="majorEastAsia"/>
          <w:lang w:eastAsia="zh-CN"/>
        </w:rPr>
      </w:pPr>
    </w:p>
    <w:p w14:paraId="2645DB82">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BDE184C">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7" w:name="_Toc25769"/>
      <w:r>
        <w:rPr>
          <w:rFonts w:hint="eastAsia" w:asciiTheme="majorEastAsia" w:hAnsiTheme="majorEastAsia" w:eastAsiaTheme="majorEastAsia" w:cstheme="majorEastAsia"/>
          <w:color w:val="auto"/>
          <w:sz w:val="21"/>
          <w:szCs w:val="21"/>
          <w:lang w:val="en-US" w:eastAsia="zh-CN"/>
        </w:rPr>
        <w:t>表6.2 山东威特化工有限公司</w:t>
      </w:r>
      <w:r>
        <w:rPr>
          <w:rFonts w:hint="eastAsia"/>
          <w:color w:val="auto"/>
          <w:sz w:val="21"/>
          <w:szCs w:val="21"/>
          <w:lang w:val="en-US" w:eastAsia="zh-CN"/>
        </w:rPr>
        <w:t>烷基化装</w:t>
      </w:r>
      <w:r>
        <w:rPr>
          <w:rFonts w:hint="eastAsia"/>
          <w:sz w:val="21"/>
          <w:szCs w:val="21"/>
          <w:lang w:val="en-US" w:eastAsia="zh-CN"/>
        </w:rPr>
        <w:t>置</w:t>
      </w:r>
      <w:r>
        <w:rPr>
          <w:rFonts w:hint="eastAsia" w:asciiTheme="majorEastAsia" w:hAnsiTheme="majorEastAsia" w:eastAsiaTheme="majorEastAsia" w:cstheme="majorEastAsia"/>
          <w:color w:val="auto"/>
          <w:sz w:val="21"/>
          <w:szCs w:val="21"/>
          <w:lang w:val="en-US" w:eastAsia="zh-CN"/>
        </w:rPr>
        <w:t>LDAR 2024年第四轮统计表</w:t>
      </w:r>
      <w:bookmarkEnd w:id="107"/>
    </w:p>
    <w:p w14:paraId="081DD27A">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填表日期：2024年11月16日</w:t>
      </w:r>
    </w:p>
    <w:tbl>
      <w:tblPr>
        <w:tblStyle w:val="12"/>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5816C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4772297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61" w:type="dxa"/>
            <w:gridSpan w:val="2"/>
            <w:tcBorders>
              <w:top w:val="single" w:color="auto" w:sz="12" w:space="0"/>
            </w:tcBorders>
            <w:noWrap/>
            <w:vAlign w:val="center"/>
          </w:tcPr>
          <w:p w14:paraId="2701357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烷基化装置</w:t>
            </w:r>
          </w:p>
        </w:tc>
        <w:tc>
          <w:tcPr>
            <w:tcW w:w="1845" w:type="dxa"/>
            <w:gridSpan w:val="2"/>
            <w:tcBorders>
              <w:top w:val="single" w:color="auto" w:sz="12" w:space="0"/>
            </w:tcBorders>
            <w:noWrap/>
            <w:vAlign w:val="center"/>
          </w:tcPr>
          <w:p w14:paraId="7D28AED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64" w:type="dxa"/>
            <w:tcBorders>
              <w:top w:val="single" w:color="auto" w:sz="12" w:space="0"/>
            </w:tcBorders>
            <w:noWrap/>
            <w:vAlign w:val="center"/>
          </w:tcPr>
          <w:p w14:paraId="00D75C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XXWJH0</w:t>
            </w:r>
          </w:p>
        </w:tc>
        <w:tc>
          <w:tcPr>
            <w:tcW w:w="2249" w:type="dxa"/>
            <w:gridSpan w:val="2"/>
            <w:tcBorders>
              <w:top w:val="single" w:color="auto" w:sz="12" w:space="0"/>
            </w:tcBorders>
            <w:noWrap/>
            <w:vAlign w:val="center"/>
          </w:tcPr>
          <w:p w14:paraId="0F7333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101" w:type="dxa"/>
            <w:gridSpan w:val="3"/>
            <w:tcBorders>
              <w:top w:val="single" w:color="auto" w:sz="12" w:space="0"/>
            </w:tcBorders>
            <w:noWrap/>
            <w:vAlign w:val="center"/>
          </w:tcPr>
          <w:p w14:paraId="1CC959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08D81E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B6959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61EB94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57" w:type="dxa"/>
            <w:noWrap/>
            <w:vAlign w:val="center"/>
          </w:tcPr>
          <w:p w14:paraId="49F520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04" w:type="dxa"/>
            <w:noWrap/>
            <w:vAlign w:val="center"/>
          </w:tcPr>
          <w:p w14:paraId="4BFF33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458" w:type="dxa"/>
            <w:gridSpan w:val="5"/>
            <w:noWrap/>
            <w:vAlign w:val="center"/>
          </w:tcPr>
          <w:p w14:paraId="31F2EF4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81" w:type="dxa"/>
            <w:noWrap/>
            <w:vAlign w:val="center"/>
          </w:tcPr>
          <w:p w14:paraId="31CF44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620" w:type="dxa"/>
            <w:gridSpan w:val="2"/>
            <w:noWrap/>
            <w:vAlign w:val="center"/>
          </w:tcPr>
          <w:p w14:paraId="39CEA1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90EF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23B6F4D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61" w:type="dxa"/>
            <w:gridSpan w:val="2"/>
            <w:noWrap/>
            <w:vAlign w:val="center"/>
          </w:tcPr>
          <w:p w14:paraId="106B2C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4002" w:type="dxa"/>
            <w:gridSpan w:val="4"/>
            <w:noWrap/>
            <w:vAlign w:val="center"/>
          </w:tcPr>
          <w:p w14:paraId="2850AD2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557" w:type="dxa"/>
            <w:gridSpan w:val="4"/>
            <w:noWrap/>
            <w:vAlign w:val="center"/>
          </w:tcPr>
          <w:p w14:paraId="69E9C8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61CE70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1EE823A2">
            <w:pPr>
              <w:pStyle w:val="23"/>
              <w:rPr>
                <w:rFonts w:hint="eastAsia" w:asciiTheme="majorEastAsia" w:hAnsiTheme="majorEastAsia" w:eastAsiaTheme="majorEastAsia" w:cstheme="majorEastAsia"/>
                <w:color w:val="auto"/>
                <w:sz w:val="21"/>
                <w:szCs w:val="21"/>
                <w:lang w:val="en-US" w:eastAsia="zh-CN"/>
              </w:rPr>
            </w:pPr>
          </w:p>
        </w:tc>
        <w:tc>
          <w:tcPr>
            <w:tcW w:w="1157" w:type="dxa"/>
            <w:noWrap/>
            <w:vAlign w:val="center"/>
          </w:tcPr>
          <w:p w14:paraId="5BEB5C5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404" w:type="dxa"/>
            <w:noWrap/>
            <w:vAlign w:val="center"/>
          </w:tcPr>
          <w:p w14:paraId="427A6C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36" w:type="dxa"/>
            <w:noWrap/>
            <w:vAlign w:val="center"/>
          </w:tcPr>
          <w:p w14:paraId="26959FE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909" w:type="dxa"/>
            <w:noWrap/>
            <w:vAlign w:val="center"/>
          </w:tcPr>
          <w:p w14:paraId="0EDEC3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57" w:type="dxa"/>
            <w:gridSpan w:val="2"/>
            <w:noWrap/>
            <w:vAlign w:val="center"/>
          </w:tcPr>
          <w:p w14:paraId="1835DA0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56" w:type="dxa"/>
            <w:noWrap/>
            <w:vAlign w:val="center"/>
          </w:tcPr>
          <w:p w14:paraId="5EF3481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81" w:type="dxa"/>
            <w:noWrap/>
            <w:vAlign w:val="center"/>
          </w:tcPr>
          <w:p w14:paraId="383A6EE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7D2F48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300" w:type="dxa"/>
            <w:noWrap/>
            <w:vAlign w:val="center"/>
          </w:tcPr>
          <w:p w14:paraId="0613ED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320" w:type="dxa"/>
            <w:noWrap/>
            <w:vAlign w:val="center"/>
          </w:tcPr>
          <w:p w14:paraId="5C92955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6E49D74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04978EC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32EA77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6EA03481">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泵</w:t>
            </w:r>
          </w:p>
        </w:tc>
        <w:tc>
          <w:tcPr>
            <w:tcW w:w="1157" w:type="dxa"/>
            <w:shd w:val="clear" w:color="auto" w:fill="auto"/>
            <w:noWrap/>
            <w:vAlign w:val="center"/>
          </w:tcPr>
          <w:p w14:paraId="3FD3DA90">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20</w:t>
            </w:r>
          </w:p>
        </w:tc>
        <w:tc>
          <w:tcPr>
            <w:tcW w:w="1404" w:type="dxa"/>
            <w:shd w:val="clear" w:color="auto" w:fill="auto"/>
            <w:noWrap/>
            <w:vAlign w:val="center"/>
          </w:tcPr>
          <w:p w14:paraId="417EC982">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36" w:type="dxa"/>
            <w:shd w:val="clear" w:color="auto" w:fill="auto"/>
            <w:noWrap/>
            <w:vAlign w:val="center"/>
          </w:tcPr>
          <w:p w14:paraId="67531F38">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20</w:t>
            </w:r>
          </w:p>
        </w:tc>
        <w:tc>
          <w:tcPr>
            <w:tcW w:w="909" w:type="dxa"/>
            <w:shd w:val="clear" w:color="auto" w:fill="auto"/>
            <w:noWrap/>
            <w:vAlign w:val="center"/>
          </w:tcPr>
          <w:p w14:paraId="08669A79">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157" w:type="dxa"/>
            <w:gridSpan w:val="2"/>
            <w:shd w:val="clear" w:color="auto" w:fill="auto"/>
            <w:noWrap/>
            <w:vAlign w:val="center"/>
          </w:tcPr>
          <w:p w14:paraId="64A04C88">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56" w:type="dxa"/>
            <w:shd w:val="clear" w:color="auto" w:fill="auto"/>
            <w:noWrap/>
            <w:vAlign w:val="center"/>
          </w:tcPr>
          <w:p w14:paraId="7A41AAA5">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81" w:type="dxa"/>
            <w:shd w:val="clear" w:color="auto" w:fill="auto"/>
            <w:noWrap/>
            <w:vAlign w:val="center"/>
          </w:tcPr>
          <w:p w14:paraId="27437909">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7D3DF1F7">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320" w:type="dxa"/>
            <w:shd w:val="clear" w:color="auto" w:fill="auto"/>
            <w:noWrap/>
            <w:vAlign w:val="center"/>
          </w:tcPr>
          <w:p w14:paraId="22CC0E19">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78B398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A2BF2C7">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阀门</w:t>
            </w:r>
          </w:p>
        </w:tc>
        <w:tc>
          <w:tcPr>
            <w:tcW w:w="1157" w:type="dxa"/>
            <w:shd w:val="clear" w:color="auto" w:fill="auto"/>
            <w:noWrap/>
            <w:vAlign w:val="center"/>
          </w:tcPr>
          <w:p w14:paraId="129E97DC">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1492</w:t>
            </w:r>
          </w:p>
        </w:tc>
        <w:tc>
          <w:tcPr>
            <w:tcW w:w="1404" w:type="dxa"/>
            <w:shd w:val="clear" w:color="auto" w:fill="auto"/>
            <w:noWrap/>
            <w:vAlign w:val="center"/>
          </w:tcPr>
          <w:p w14:paraId="7C2F091F">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23</w:t>
            </w:r>
          </w:p>
        </w:tc>
        <w:tc>
          <w:tcPr>
            <w:tcW w:w="936" w:type="dxa"/>
            <w:shd w:val="clear" w:color="auto" w:fill="auto"/>
            <w:noWrap/>
            <w:vAlign w:val="center"/>
          </w:tcPr>
          <w:p w14:paraId="530A6BB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1469</w:t>
            </w:r>
          </w:p>
        </w:tc>
        <w:tc>
          <w:tcPr>
            <w:tcW w:w="909" w:type="dxa"/>
            <w:shd w:val="clear" w:color="auto" w:fill="auto"/>
            <w:noWrap/>
            <w:vAlign w:val="center"/>
          </w:tcPr>
          <w:p w14:paraId="524186E1">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2</w:t>
            </w:r>
          </w:p>
        </w:tc>
        <w:tc>
          <w:tcPr>
            <w:tcW w:w="2157" w:type="dxa"/>
            <w:gridSpan w:val="2"/>
            <w:shd w:val="clear" w:color="auto" w:fill="auto"/>
            <w:noWrap/>
            <w:vAlign w:val="center"/>
          </w:tcPr>
          <w:p w14:paraId="54E12DBC">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w:t>
            </w:r>
          </w:p>
        </w:tc>
        <w:tc>
          <w:tcPr>
            <w:tcW w:w="1456" w:type="dxa"/>
            <w:shd w:val="clear" w:color="auto" w:fill="auto"/>
            <w:noWrap/>
            <w:vAlign w:val="center"/>
          </w:tcPr>
          <w:p w14:paraId="416951A0">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2</w:t>
            </w:r>
          </w:p>
        </w:tc>
        <w:tc>
          <w:tcPr>
            <w:tcW w:w="1481" w:type="dxa"/>
            <w:shd w:val="clear" w:color="auto" w:fill="auto"/>
            <w:noWrap/>
            <w:vAlign w:val="center"/>
          </w:tcPr>
          <w:p w14:paraId="749B25AA">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50605912">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2</w:t>
            </w:r>
          </w:p>
        </w:tc>
        <w:tc>
          <w:tcPr>
            <w:tcW w:w="2320" w:type="dxa"/>
            <w:shd w:val="clear" w:color="auto" w:fill="auto"/>
            <w:noWrap/>
            <w:vAlign w:val="center"/>
          </w:tcPr>
          <w:p w14:paraId="23F14BC2">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565E7B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327E111">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法兰</w:t>
            </w:r>
          </w:p>
        </w:tc>
        <w:tc>
          <w:tcPr>
            <w:tcW w:w="1157" w:type="dxa"/>
            <w:shd w:val="clear" w:color="auto" w:fill="auto"/>
            <w:noWrap/>
            <w:vAlign w:val="center"/>
          </w:tcPr>
          <w:p w14:paraId="1CD656C3">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2871</w:t>
            </w:r>
          </w:p>
        </w:tc>
        <w:tc>
          <w:tcPr>
            <w:tcW w:w="1404" w:type="dxa"/>
            <w:shd w:val="clear" w:color="auto" w:fill="auto"/>
            <w:noWrap/>
            <w:vAlign w:val="center"/>
          </w:tcPr>
          <w:p w14:paraId="6E323D6E">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50</w:t>
            </w:r>
          </w:p>
        </w:tc>
        <w:tc>
          <w:tcPr>
            <w:tcW w:w="936" w:type="dxa"/>
            <w:shd w:val="clear" w:color="auto" w:fill="auto"/>
            <w:noWrap/>
            <w:vAlign w:val="center"/>
          </w:tcPr>
          <w:p w14:paraId="5373A522">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2821</w:t>
            </w:r>
          </w:p>
        </w:tc>
        <w:tc>
          <w:tcPr>
            <w:tcW w:w="909" w:type="dxa"/>
            <w:shd w:val="clear" w:color="auto" w:fill="auto"/>
            <w:noWrap/>
            <w:vAlign w:val="center"/>
          </w:tcPr>
          <w:p w14:paraId="12C002F6">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4</w:t>
            </w:r>
          </w:p>
        </w:tc>
        <w:tc>
          <w:tcPr>
            <w:tcW w:w="2157" w:type="dxa"/>
            <w:gridSpan w:val="2"/>
            <w:shd w:val="clear" w:color="auto" w:fill="auto"/>
            <w:noWrap/>
            <w:vAlign w:val="center"/>
          </w:tcPr>
          <w:p w14:paraId="656B8FA8">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456" w:type="dxa"/>
            <w:shd w:val="clear" w:color="auto" w:fill="auto"/>
            <w:noWrap/>
            <w:vAlign w:val="center"/>
          </w:tcPr>
          <w:p w14:paraId="42D5708C">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4</w:t>
            </w:r>
          </w:p>
        </w:tc>
        <w:tc>
          <w:tcPr>
            <w:tcW w:w="1481" w:type="dxa"/>
            <w:shd w:val="clear" w:color="auto" w:fill="auto"/>
            <w:noWrap/>
            <w:vAlign w:val="center"/>
          </w:tcPr>
          <w:p w14:paraId="25673CB5">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221CE62C">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4</w:t>
            </w:r>
          </w:p>
        </w:tc>
        <w:tc>
          <w:tcPr>
            <w:tcW w:w="2320" w:type="dxa"/>
            <w:shd w:val="clear" w:color="auto" w:fill="auto"/>
            <w:noWrap/>
            <w:vAlign w:val="center"/>
          </w:tcPr>
          <w:p w14:paraId="0FB8233C">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59CBA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45823CD">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搅拌器</w:t>
            </w:r>
          </w:p>
        </w:tc>
        <w:tc>
          <w:tcPr>
            <w:tcW w:w="1157" w:type="dxa"/>
            <w:shd w:val="clear" w:color="auto" w:fill="auto"/>
            <w:noWrap/>
            <w:vAlign w:val="center"/>
          </w:tcPr>
          <w:p w14:paraId="57CA5879">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04" w:type="dxa"/>
            <w:shd w:val="clear" w:color="auto" w:fill="auto"/>
            <w:noWrap/>
            <w:vAlign w:val="center"/>
          </w:tcPr>
          <w:p w14:paraId="5B27D721">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36" w:type="dxa"/>
            <w:shd w:val="clear" w:color="auto" w:fill="auto"/>
            <w:noWrap/>
            <w:vAlign w:val="center"/>
          </w:tcPr>
          <w:p w14:paraId="46EFFBEC">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09" w:type="dxa"/>
            <w:shd w:val="clear" w:color="auto" w:fill="auto"/>
            <w:noWrap/>
            <w:vAlign w:val="center"/>
          </w:tcPr>
          <w:p w14:paraId="0DF5AF90">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157" w:type="dxa"/>
            <w:gridSpan w:val="2"/>
            <w:shd w:val="clear" w:color="auto" w:fill="auto"/>
            <w:noWrap/>
            <w:vAlign w:val="center"/>
          </w:tcPr>
          <w:p w14:paraId="3B30CEDD">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56" w:type="dxa"/>
            <w:shd w:val="clear" w:color="auto" w:fill="auto"/>
            <w:noWrap/>
            <w:vAlign w:val="center"/>
          </w:tcPr>
          <w:p w14:paraId="61D40451">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81" w:type="dxa"/>
            <w:shd w:val="clear" w:color="auto" w:fill="auto"/>
            <w:noWrap/>
            <w:vAlign w:val="center"/>
          </w:tcPr>
          <w:p w14:paraId="51C33057">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777F7AE4">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320" w:type="dxa"/>
            <w:shd w:val="clear" w:color="auto" w:fill="auto"/>
            <w:noWrap/>
            <w:vAlign w:val="center"/>
          </w:tcPr>
          <w:p w14:paraId="12FC607D">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589F6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4653A62">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开口阀或开口管线</w:t>
            </w:r>
          </w:p>
        </w:tc>
        <w:tc>
          <w:tcPr>
            <w:tcW w:w="1157" w:type="dxa"/>
            <w:shd w:val="clear" w:color="auto" w:fill="auto"/>
            <w:noWrap/>
            <w:vAlign w:val="center"/>
          </w:tcPr>
          <w:p w14:paraId="324A241D">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101</w:t>
            </w:r>
          </w:p>
        </w:tc>
        <w:tc>
          <w:tcPr>
            <w:tcW w:w="1404" w:type="dxa"/>
            <w:shd w:val="clear" w:color="auto" w:fill="auto"/>
            <w:noWrap/>
            <w:vAlign w:val="center"/>
          </w:tcPr>
          <w:p w14:paraId="5C80B782">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936" w:type="dxa"/>
            <w:shd w:val="clear" w:color="auto" w:fill="auto"/>
            <w:noWrap/>
            <w:vAlign w:val="center"/>
          </w:tcPr>
          <w:p w14:paraId="4A68359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99</w:t>
            </w:r>
          </w:p>
        </w:tc>
        <w:tc>
          <w:tcPr>
            <w:tcW w:w="909" w:type="dxa"/>
            <w:shd w:val="clear" w:color="auto" w:fill="auto"/>
            <w:noWrap/>
            <w:vAlign w:val="center"/>
          </w:tcPr>
          <w:p w14:paraId="52D1A1D5">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157" w:type="dxa"/>
            <w:gridSpan w:val="2"/>
            <w:shd w:val="clear" w:color="auto" w:fill="auto"/>
            <w:noWrap/>
            <w:vAlign w:val="center"/>
          </w:tcPr>
          <w:p w14:paraId="58C0FA4B">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56" w:type="dxa"/>
            <w:shd w:val="clear" w:color="auto" w:fill="auto"/>
            <w:noWrap/>
            <w:vAlign w:val="center"/>
          </w:tcPr>
          <w:p w14:paraId="07743D95">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81" w:type="dxa"/>
            <w:shd w:val="clear" w:color="auto" w:fill="auto"/>
            <w:noWrap/>
            <w:vAlign w:val="center"/>
          </w:tcPr>
          <w:p w14:paraId="6AEDA0AD">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406444A0">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320" w:type="dxa"/>
            <w:shd w:val="clear" w:color="auto" w:fill="auto"/>
            <w:noWrap/>
            <w:vAlign w:val="center"/>
          </w:tcPr>
          <w:p w14:paraId="521EDF08">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3E6C62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B62F866">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连接件</w:t>
            </w:r>
          </w:p>
        </w:tc>
        <w:tc>
          <w:tcPr>
            <w:tcW w:w="1157" w:type="dxa"/>
            <w:shd w:val="clear" w:color="auto" w:fill="auto"/>
            <w:noWrap/>
            <w:vAlign w:val="center"/>
          </w:tcPr>
          <w:p w14:paraId="06D62A37">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146</w:t>
            </w:r>
          </w:p>
        </w:tc>
        <w:tc>
          <w:tcPr>
            <w:tcW w:w="1404" w:type="dxa"/>
            <w:shd w:val="clear" w:color="auto" w:fill="auto"/>
            <w:noWrap/>
            <w:vAlign w:val="center"/>
          </w:tcPr>
          <w:p w14:paraId="5F541ACC">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936" w:type="dxa"/>
            <w:shd w:val="clear" w:color="auto" w:fill="auto"/>
            <w:noWrap/>
            <w:vAlign w:val="center"/>
          </w:tcPr>
          <w:p w14:paraId="1DC42132">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144</w:t>
            </w:r>
          </w:p>
        </w:tc>
        <w:tc>
          <w:tcPr>
            <w:tcW w:w="909" w:type="dxa"/>
            <w:shd w:val="clear" w:color="auto" w:fill="auto"/>
            <w:noWrap/>
            <w:vAlign w:val="center"/>
          </w:tcPr>
          <w:p w14:paraId="55475A2C">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w:t>
            </w:r>
          </w:p>
        </w:tc>
        <w:tc>
          <w:tcPr>
            <w:tcW w:w="2157" w:type="dxa"/>
            <w:gridSpan w:val="2"/>
            <w:shd w:val="clear" w:color="auto" w:fill="auto"/>
            <w:noWrap/>
            <w:vAlign w:val="center"/>
          </w:tcPr>
          <w:p w14:paraId="6BEA9442">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456" w:type="dxa"/>
            <w:shd w:val="clear" w:color="auto" w:fill="auto"/>
            <w:noWrap/>
            <w:vAlign w:val="center"/>
          </w:tcPr>
          <w:p w14:paraId="04361EA4">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w:t>
            </w:r>
          </w:p>
        </w:tc>
        <w:tc>
          <w:tcPr>
            <w:tcW w:w="1481" w:type="dxa"/>
            <w:shd w:val="clear" w:color="auto" w:fill="auto"/>
            <w:noWrap/>
            <w:vAlign w:val="center"/>
          </w:tcPr>
          <w:p w14:paraId="4E601D95">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06960F7C">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w:t>
            </w:r>
          </w:p>
        </w:tc>
        <w:tc>
          <w:tcPr>
            <w:tcW w:w="2320" w:type="dxa"/>
            <w:shd w:val="clear" w:color="auto" w:fill="auto"/>
            <w:noWrap/>
            <w:vAlign w:val="center"/>
          </w:tcPr>
          <w:p w14:paraId="40EB6597">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398A4F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3DC876DE">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泄压设备</w:t>
            </w:r>
          </w:p>
        </w:tc>
        <w:tc>
          <w:tcPr>
            <w:tcW w:w="1157" w:type="dxa"/>
            <w:shd w:val="clear" w:color="auto" w:fill="auto"/>
            <w:noWrap/>
            <w:vAlign w:val="center"/>
          </w:tcPr>
          <w:p w14:paraId="2EE4A11A">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04" w:type="dxa"/>
            <w:shd w:val="clear" w:color="auto" w:fill="auto"/>
            <w:noWrap/>
            <w:vAlign w:val="center"/>
          </w:tcPr>
          <w:p w14:paraId="51E5D56E">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36" w:type="dxa"/>
            <w:shd w:val="clear" w:color="auto" w:fill="auto"/>
            <w:noWrap/>
            <w:vAlign w:val="center"/>
          </w:tcPr>
          <w:p w14:paraId="64F37B6A">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909" w:type="dxa"/>
            <w:shd w:val="clear" w:color="auto" w:fill="auto"/>
            <w:noWrap/>
            <w:vAlign w:val="center"/>
          </w:tcPr>
          <w:p w14:paraId="321D87B1">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157" w:type="dxa"/>
            <w:gridSpan w:val="2"/>
            <w:shd w:val="clear" w:color="auto" w:fill="auto"/>
            <w:noWrap/>
            <w:vAlign w:val="center"/>
          </w:tcPr>
          <w:p w14:paraId="68C2D179">
            <w:pPr>
              <w:spacing w:line="200" w:lineRule="exact"/>
              <w:jc w:val="center"/>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56" w:type="dxa"/>
            <w:shd w:val="clear" w:color="auto" w:fill="auto"/>
            <w:noWrap/>
            <w:vAlign w:val="center"/>
          </w:tcPr>
          <w:p w14:paraId="18036FDC">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1481" w:type="dxa"/>
            <w:shd w:val="clear" w:color="auto" w:fill="auto"/>
            <w:noWrap/>
            <w:vAlign w:val="center"/>
          </w:tcPr>
          <w:p w14:paraId="2AD66FB1">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07752D97">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0</w:t>
            </w:r>
          </w:p>
        </w:tc>
        <w:tc>
          <w:tcPr>
            <w:tcW w:w="2320" w:type="dxa"/>
            <w:shd w:val="clear" w:color="auto" w:fill="auto"/>
            <w:noWrap/>
            <w:vAlign w:val="center"/>
          </w:tcPr>
          <w:p w14:paraId="7D09F6E2">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349D2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16CF8479">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压缩机</w:t>
            </w:r>
          </w:p>
        </w:tc>
        <w:tc>
          <w:tcPr>
            <w:tcW w:w="1157" w:type="dxa"/>
            <w:shd w:val="clear" w:color="auto" w:fill="auto"/>
            <w:noWrap/>
            <w:vAlign w:val="center"/>
          </w:tcPr>
          <w:p w14:paraId="2B2107E8">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404" w:type="dxa"/>
            <w:shd w:val="clear" w:color="auto" w:fill="auto"/>
            <w:noWrap/>
            <w:vAlign w:val="center"/>
          </w:tcPr>
          <w:p w14:paraId="3DD9CD3F">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936" w:type="dxa"/>
            <w:shd w:val="clear" w:color="auto" w:fill="auto"/>
            <w:noWrap/>
            <w:vAlign w:val="center"/>
          </w:tcPr>
          <w:p w14:paraId="401881EE">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909" w:type="dxa"/>
            <w:shd w:val="clear" w:color="auto" w:fill="auto"/>
            <w:noWrap/>
            <w:vAlign w:val="center"/>
          </w:tcPr>
          <w:p w14:paraId="7E0D1681">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2157" w:type="dxa"/>
            <w:gridSpan w:val="2"/>
            <w:shd w:val="clear" w:color="auto" w:fill="auto"/>
            <w:noWrap/>
            <w:vAlign w:val="center"/>
          </w:tcPr>
          <w:p w14:paraId="1ED73873">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456" w:type="dxa"/>
            <w:shd w:val="clear" w:color="auto" w:fill="auto"/>
            <w:noWrap/>
            <w:vAlign w:val="center"/>
          </w:tcPr>
          <w:p w14:paraId="2EB7665B">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481" w:type="dxa"/>
            <w:shd w:val="clear" w:color="auto" w:fill="auto"/>
            <w:noWrap/>
            <w:vAlign w:val="center"/>
          </w:tcPr>
          <w:p w14:paraId="2F08E64D">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2BD6D17B">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2320" w:type="dxa"/>
            <w:shd w:val="clear" w:color="auto" w:fill="auto"/>
            <w:noWrap/>
            <w:vAlign w:val="center"/>
          </w:tcPr>
          <w:p w14:paraId="4ABA94BC">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48AEE8A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131E8E3">
            <w:pPr>
              <w:pStyle w:val="26"/>
              <w:ind w:firstLine="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1157" w:type="dxa"/>
            <w:shd w:val="clear" w:color="auto" w:fill="auto"/>
            <w:noWrap/>
            <w:vAlign w:val="center"/>
          </w:tcPr>
          <w:p w14:paraId="1E34F938">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404" w:type="dxa"/>
            <w:shd w:val="clear" w:color="auto" w:fill="auto"/>
            <w:noWrap/>
            <w:vAlign w:val="center"/>
          </w:tcPr>
          <w:p w14:paraId="665662AD">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936" w:type="dxa"/>
            <w:shd w:val="clear" w:color="auto" w:fill="auto"/>
            <w:noWrap/>
            <w:vAlign w:val="center"/>
          </w:tcPr>
          <w:p w14:paraId="0EA9B354">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909" w:type="dxa"/>
            <w:shd w:val="clear" w:color="auto" w:fill="auto"/>
            <w:noWrap/>
            <w:vAlign w:val="center"/>
          </w:tcPr>
          <w:p w14:paraId="7E1628F4">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2157" w:type="dxa"/>
            <w:gridSpan w:val="2"/>
            <w:shd w:val="clear" w:color="auto" w:fill="auto"/>
            <w:noWrap/>
            <w:vAlign w:val="center"/>
          </w:tcPr>
          <w:p w14:paraId="28FC8FB8">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456" w:type="dxa"/>
            <w:shd w:val="clear" w:color="auto" w:fill="auto"/>
            <w:noWrap/>
            <w:vAlign w:val="center"/>
          </w:tcPr>
          <w:p w14:paraId="4E67F1E7">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481" w:type="dxa"/>
            <w:shd w:val="clear" w:color="auto" w:fill="auto"/>
            <w:noWrap/>
            <w:vAlign w:val="center"/>
          </w:tcPr>
          <w:p w14:paraId="5761CA55">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05AF5073">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2320" w:type="dxa"/>
            <w:shd w:val="clear" w:color="auto" w:fill="auto"/>
            <w:noWrap/>
            <w:vAlign w:val="center"/>
          </w:tcPr>
          <w:p w14:paraId="4B97C1A2">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r w14:paraId="2328FB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A34C103">
            <w:pPr>
              <w:pStyle w:val="23"/>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合计</w:t>
            </w:r>
          </w:p>
        </w:tc>
        <w:tc>
          <w:tcPr>
            <w:tcW w:w="1157" w:type="dxa"/>
            <w:shd w:val="clear" w:color="auto" w:fill="auto"/>
            <w:noWrap/>
            <w:vAlign w:val="center"/>
          </w:tcPr>
          <w:p w14:paraId="1C3ADF94">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4630</w:t>
            </w:r>
          </w:p>
        </w:tc>
        <w:tc>
          <w:tcPr>
            <w:tcW w:w="1404" w:type="dxa"/>
            <w:shd w:val="clear" w:color="auto" w:fill="auto"/>
            <w:noWrap/>
            <w:vAlign w:val="center"/>
          </w:tcPr>
          <w:p w14:paraId="74E3F016">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77</w:t>
            </w:r>
          </w:p>
        </w:tc>
        <w:tc>
          <w:tcPr>
            <w:tcW w:w="936" w:type="dxa"/>
            <w:shd w:val="clear" w:color="auto" w:fill="auto"/>
            <w:noWrap/>
            <w:vAlign w:val="center"/>
          </w:tcPr>
          <w:p w14:paraId="2815389E">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4553</w:t>
            </w:r>
          </w:p>
        </w:tc>
        <w:tc>
          <w:tcPr>
            <w:tcW w:w="909" w:type="dxa"/>
            <w:shd w:val="clear" w:color="auto" w:fill="auto"/>
            <w:noWrap/>
            <w:vAlign w:val="center"/>
          </w:tcPr>
          <w:p w14:paraId="77E2D50C">
            <w:pPr>
              <w:spacing w:line="200" w:lineRule="exact"/>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2157" w:type="dxa"/>
            <w:gridSpan w:val="2"/>
            <w:shd w:val="clear" w:color="auto" w:fill="auto"/>
            <w:noWrap/>
            <w:vAlign w:val="center"/>
          </w:tcPr>
          <w:p w14:paraId="4C4FF7C6">
            <w:pPr>
              <w:spacing w:line="200" w:lineRule="exact"/>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w:t>
            </w:r>
          </w:p>
        </w:tc>
        <w:tc>
          <w:tcPr>
            <w:tcW w:w="1456" w:type="dxa"/>
            <w:shd w:val="clear" w:color="auto" w:fill="auto"/>
            <w:noWrap/>
            <w:vAlign w:val="center"/>
          </w:tcPr>
          <w:p w14:paraId="3263464F">
            <w:pPr>
              <w:spacing w:line="200" w:lineRule="exact"/>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1481" w:type="dxa"/>
            <w:shd w:val="clear" w:color="auto" w:fill="auto"/>
            <w:noWrap/>
            <w:vAlign w:val="center"/>
          </w:tcPr>
          <w:p w14:paraId="54C446F2">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c>
          <w:tcPr>
            <w:tcW w:w="1300" w:type="dxa"/>
            <w:shd w:val="clear" w:color="auto" w:fill="auto"/>
            <w:noWrap/>
            <w:vAlign w:val="center"/>
          </w:tcPr>
          <w:p w14:paraId="40ECF226">
            <w:pPr>
              <w:spacing w:line="200" w:lineRule="exact"/>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2320" w:type="dxa"/>
            <w:shd w:val="clear" w:color="auto" w:fill="auto"/>
            <w:noWrap/>
            <w:vAlign w:val="center"/>
          </w:tcPr>
          <w:p w14:paraId="24D3C100">
            <w:pPr>
              <w:spacing w:line="2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0</w:t>
            </w:r>
          </w:p>
        </w:tc>
      </w:tr>
    </w:tbl>
    <w:p w14:paraId="2D73E19A">
      <w:pPr>
        <w:pStyle w:val="23"/>
        <w:jc w:val="center"/>
        <w:rPr>
          <w:rFonts w:hint="eastAsia" w:asciiTheme="majorEastAsia" w:hAnsiTheme="majorEastAsia" w:eastAsiaTheme="majorEastAsia" w:cstheme="majorEastAsia"/>
          <w:color w:val="auto"/>
          <w:sz w:val="21"/>
          <w:szCs w:val="21"/>
          <w:lang w:val="en-US" w:eastAsia="zh-CN"/>
        </w:r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8" w:name="_Toc7226"/>
      <w:r>
        <w:rPr>
          <w:rFonts w:hint="eastAsia" w:asciiTheme="majorEastAsia" w:hAnsiTheme="majorEastAsia" w:eastAsiaTheme="majorEastAsia" w:cstheme="majorEastAsia"/>
          <w:sz w:val="21"/>
          <w:szCs w:val="21"/>
          <w:lang w:val="en-US" w:eastAsia="zh-CN"/>
        </w:rPr>
        <w:t xml:space="preserve">表6.3 </w:t>
      </w:r>
      <w:r>
        <w:rPr>
          <w:rFonts w:hint="eastAsia" w:asciiTheme="majorEastAsia" w:hAnsiTheme="majorEastAsia" w:eastAsiaTheme="majorEastAsia" w:cstheme="majorEastAsia"/>
          <w:b/>
          <w:bCs/>
          <w:sz w:val="21"/>
          <w:szCs w:val="21"/>
          <w:u w:val="none"/>
          <w:lang w:val="en-US" w:eastAsia="zh-CN"/>
        </w:rPr>
        <w:t>山东威特化工有限公司</w:t>
      </w:r>
      <w:r>
        <w:rPr>
          <w:rFonts w:hint="eastAsia" w:asciiTheme="majorEastAsia" w:hAnsiTheme="majorEastAsia" w:eastAsiaTheme="majorEastAsia" w:cstheme="majorEastAsia"/>
          <w:sz w:val="21"/>
          <w:szCs w:val="21"/>
          <w:lang w:val="en-US" w:eastAsia="zh-CN"/>
        </w:rPr>
        <w:t>2024年第四季度LDAR普查表</w:t>
      </w:r>
      <w:bookmarkEnd w:id="108"/>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填表日期：2024年11月16日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64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947"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山东威特化工有限公司</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947"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947"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韩经理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947"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947"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592"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01月-2024年12月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6"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63"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4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206"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33"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206"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83"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44"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44"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713"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56"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807"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4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储运装置</w:t>
            </w:r>
          </w:p>
        </w:tc>
        <w:tc>
          <w:tcPr>
            <w:tcW w:w="1206" w:type="dxa"/>
            <w:shd w:val="clear" w:color="auto" w:fill="auto"/>
            <w:vAlign w:val="center"/>
          </w:tcPr>
          <w:p w14:paraId="088490D9">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13990</w:t>
            </w:r>
          </w:p>
        </w:tc>
        <w:tc>
          <w:tcPr>
            <w:tcW w:w="1233" w:type="dxa"/>
            <w:shd w:val="clear" w:color="auto" w:fill="auto"/>
            <w:vAlign w:val="center"/>
          </w:tcPr>
          <w:p w14:paraId="46EC6EF6">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13928</w:t>
            </w:r>
          </w:p>
        </w:tc>
        <w:tc>
          <w:tcPr>
            <w:tcW w:w="1206" w:type="dxa"/>
            <w:shd w:val="clear" w:color="auto" w:fill="auto"/>
            <w:vAlign w:val="center"/>
          </w:tcPr>
          <w:p w14:paraId="4984D809">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15</w:t>
            </w:r>
          </w:p>
        </w:tc>
        <w:tc>
          <w:tcPr>
            <w:tcW w:w="1383" w:type="dxa"/>
            <w:shd w:val="clear" w:color="auto" w:fill="auto"/>
            <w:vAlign w:val="center"/>
          </w:tcPr>
          <w:p w14:paraId="4C3514F2">
            <w:pPr>
              <w:pStyle w:val="26"/>
              <w:ind w:firstLine="0" w:firstLineChars="0"/>
              <w:rPr>
                <w:rFonts w:hint="eastAsia"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2</w:t>
            </w:r>
          </w:p>
        </w:tc>
        <w:tc>
          <w:tcPr>
            <w:tcW w:w="1344" w:type="dxa"/>
            <w:shd w:val="clear" w:color="auto" w:fill="auto"/>
            <w:vAlign w:val="center"/>
          </w:tcPr>
          <w:p w14:paraId="4B80CC05">
            <w:pPr>
              <w:pStyle w:val="26"/>
              <w:ind w:firstLine="0" w:firstLineChars="0"/>
              <w:rPr>
                <w:rFonts w:hint="eastAsia"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1344" w:type="dxa"/>
            <w:shd w:val="clear" w:color="auto" w:fill="auto"/>
            <w:vAlign w:val="center"/>
          </w:tcPr>
          <w:p w14:paraId="109A5E9C">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0.11</w:t>
            </w:r>
          </w:p>
        </w:tc>
        <w:tc>
          <w:tcPr>
            <w:tcW w:w="1713" w:type="dxa"/>
            <w:shd w:val="clear" w:color="auto" w:fill="auto"/>
            <w:vAlign w:val="center"/>
          </w:tcPr>
          <w:p w14:paraId="06D8CBC0">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0.01</w:t>
            </w:r>
          </w:p>
        </w:tc>
        <w:tc>
          <w:tcPr>
            <w:tcW w:w="1356" w:type="dxa"/>
            <w:shd w:val="clear" w:color="auto" w:fill="auto"/>
            <w:vAlign w:val="center"/>
          </w:tcPr>
          <w:p w14:paraId="44F477C7">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15</w:t>
            </w:r>
          </w:p>
        </w:tc>
        <w:tc>
          <w:tcPr>
            <w:tcW w:w="1807" w:type="dxa"/>
            <w:shd w:val="clear" w:color="auto" w:fill="auto"/>
            <w:vAlign w:val="center"/>
          </w:tcPr>
          <w:p w14:paraId="54FA5A2E">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14:paraId="4972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47" w:type="dxa"/>
            <w:shd w:val="clear" w:color="auto" w:fill="auto"/>
            <w:vAlign w:val="center"/>
          </w:tcPr>
          <w:p w14:paraId="3459CA2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1206" w:type="dxa"/>
            <w:shd w:val="clear" w:color="auto" w:fill="auto"/>
            <w:vAlign w:val="center"/>
          </w:tcPr>
          <w:p w14:paraId="68BAD093">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7856</w:t>
            </w:r>
          </w:p>
        </w:tc>
        <w:tc>
          <w:tcPr>
            <w:tcW w:w="1233" w:type="dxa"/>
            <w:shd w:val="clear" w:color="auto" w:fill="auto"/>
            <w:vAlign w:val="center"/>
          </w:tcPr>
          <w:p w14:paraId="7A235872">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7729</w:t>
            </w:r>
          </w:p>
        </w:tc>
        <w:tc>
          <w:tcPr>
            <w:tcW w:w="1206" w:type="dxa"/>
            <w:shd w:val="clear" w:color="auto" w:fill="auto"/>
            <w:vAlign w:val="center"/>
          </w:tcPr>
          <w:p w14:paraId="493CDBB3">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15</w:t>
            </w:r>
          </w:p>
        </w:tc>
        <w:tc>
          <w:tcPr>
            <w:tcW w:w="1383" w:type="dxa"/>
            <w:shd w:val="clear" w:color="auto" w:fill="auto"/>
            <w:vAlign w:val="center"/>
          </w:tcPr>
          <w:p w14:paraId="3BF54DB7">
            <w:pPr>
              <w:pStyle w:val="26"/>
              <w:ind w:firstLine="0" w:firstLineChars="0"/>
              <w:rPr>
                <w:rFonts w:hint="eastAsia"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1</w:t>
            </w:r>
          </w:p>
        </w:tc>
        <w:tc>
          <w:tcPr>
            <w:tcW w:w="1344" w:type="dxa"/>
            <w:shd w:val="clear" w:color="auto" w:fill="auto"/>
            <w:vAlign w:val="center"/>
          </w:tcPr>
          <w:p w14:paraId="1D55CB13">
            <w:pPr>
              <w:pStyle w:val="26"/>
              <w:ind w:firstLine="0" w:firstLineChars="0"/>
              <w:rPr>
                <w:rFonts w:hint="eastAsia"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1344" w:type="dxa"/>
            <w:shd w:val="clear" w:color="auto" w:fill="auto"/>
            <w:vAlign w:val="center"/>
          </w:tcPr>
          <w:p w14:paraId="5F2A6BAD">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0.19</w:t>
            </w:r>
          </w:p>
        </w:tc>
        <w:tc>
          <w:tcPr>
            <w:tcW w:w="1713" w:type="dxa"/>
            <w:shd w:val="clear" w:color="auto" w:fill="auto"/>
            <w:vAlign w:val="center"/>
          </w:tcPr>
          <w:p w14:paraId="18B834CB">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0.01</w:t>
            </w:r>
          </w:p>
        </w:tc>
        <w:tc>
          <w:tcPr>
            <w:tcW w:w="1356" w:type="dxa"/>
            <w:shd w:val="clear" w:color="auto" w:fill="auto"/>
            <w:vAlign w:val="center"/>
          </w:tcPr>
          <w:p w14:paraId="41ED11C7">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15</w:t>
            </w:r>
          </w:p>
        </w:tc>
        <w:tc>
          <w:tcPr>
            <w:tcW w:w="1807" w:type="dxa"/>
            <w:shd w:val="clear" w:color="auto" w:fill="auto"/>
            <w:vAlign w:val="center"/>
          </w:tcPr>
          <w:p w14:paraId="15A867AA">
            <w:pPr>
              <w:pStyle w:val="26"/>
              <w:ind w:firstLine="0" w:firstLineChars="0"/>
              <w:rPr>
                <w:rFonts w:hint="eastAsia"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7" w:type="dxa"/>
            <w:vAlign w:val="center"/>
          </w:tcPr>
          <w:p w14:paraId="1E563983">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206" w:type="dxa"/>
            <w:shd w:val="clear" w:color="auto" w:fill="auto"/>
            <w:vAlign w:val="center"/>
          </w:tcPr>
          <w:p w14:paraId="636ECB71">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21846</w:t>
            </w:r>
          </w:p>
        </w:tc>
        <w:tc>
          <w:tcPr>
            <w:tcW w:w="1233" w:type="dxa"/>
            <w:shd w:val="clear" w:color="auto" w:fill="auto"/>
            <w:vAlign w:val="center"/>
          </w:tcPr>
          <w:p w14:paraId="19C41E0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21657</w:t>
            </w:r>
          </w:p>
        </w:tc>
        <w:tc>
          <w:tcPr>
            <w:tcW w:w="1206" w:type="dxa"/>
            <w:shd w:val="clear" w:color="auto" w:fill="auto"/>
            <w:vAlign w:val="center"/>
          </w:tcPr>
          <w:p w14:paraId="1560B96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30</w:t>
            </w:r>
          </w:p>
        </w:tc>
        <w:tc>
          <w:tcPr>
            <w:tcW w:w="1383" w:type="dxa"/>
            <w:shd w:val="clear" w:color="auto" w:fill="auto"/>
            <w:vAlign w:val="center"/>
          </w:tcPr>
          <w:p w14:paraId="199566B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3</w:t>
            </w:r>
          </w:p>
        </w:tc>
        <w:tc>
          <w:tcPr>
            <w:tcW w:w="1344" w:type="dxa"/>
            <w:shd w:val="clear" w:color="auto" w:fill="auto"/>
            <w:vAlign w:val="center"/>
          </w:tcPr>
          <w:p w14:paraId="389D8206">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42D65DB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0.14</w:t>
            </w:r>
          </w:p>
        </w:tc>
        <w:tc>
          <w:tcPr>
            <w:tcW w:w="1713" w:type="dxa"/>
            <w:shd w:val="clear" w:color="auto" w:fill="auto"/>
            <w:vAlign w:val="center"/>
          </w:tcPr>
          <w:p w14:paraId="1511C4BD">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0.01</w:t>
            </w:r>
          </w:p>
        </w:tc>
        <w:tc>
          <w:tcPr>
            <w:tcW w:w="1356" w:type="dxa"/>
            <w:shd w:val="clear" w:color="auto" w:fill="auto"/>
            <w:vAlign w:val="center"/>
          </w:tcPr>
          <w:p w14:paraId="63EE5994">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30</w:t>
            </w:r>
          </w:p>
        </w:tc>
        <w:tc>
          <w:tcPr>
            <w:tcW w:w="1807" w:type="dxa"/>
            <w:shd w:val="clear" w:color="auto" w:fill="auto"/>
            <w:vAlign w:val="center"/>
          </w:tcPr>
          <w:p w14:paraId="3E229A05">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9"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28E45FE0">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09" w:name="_Toc12525"/>
      <w:r>
        <w:rPr>
          <w:rFonts w:hint="eastAsia" w:asciiTheme="majorEastAsia" w:hAnsiTheme="majorEastAsia" w:eastAsiaTheme="majorEastAsia" w:cstheme="majorEastAsia"/>
          <w:sz w:val="21"/>
          <w:szCs w:val="21"/>
          <w:lang w:val="en-US" w:eastAsia="zh-CN"/>
        </w:rPr>
        <w:t>表6.4  山东威特化工有限公司2024年第四季度泄漏点复检表</w:t>
      </w:r>
      <w:bookmarkEnd w:id="109"/>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1373"/>
        <w:gridCol w:w="2068"/>
        <w:gridCol w:w="845"/>
        <w:gridCol w:w="2024"/>
        <w:gridCol w:w="2927"/>
        <w:gridCol w:w="888"/>
        <w:gridCol w:w="1299"/>
        <w:gridCol w:w="1454"/>
        <w:gridCol w:w="1321"/>
      </w:tblGrid>
      <w:tr w14:paraId="2444E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461"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695"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84"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680"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984" w:type="pct"/>
            <w:tcBorders>
              <w:tl2br w:val="nil"/>
              <w:tr2bl w:val="nil"/>
            </w:tcBorders>
            <w:shd w:val="clear" w:color="auto" w:fill="auto"/>
            <w:vAlign w:val="center"/>
          </w:tcPr>
          <w:p w14:paraId="2EFBBFF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298"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36"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14:paraId="0B5F4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461" w:type="pct"/>
            <w:tcBorders>
              <w:tl2br w:val="nil"/>
              <w:tr2bl w:val="nil"/>
            </w:tcBorders>
            <w:shd w:val="clear" w:color="auto" w:fill="auto"/>
            <w:vAlign w:val="center"/>
          </w:tcPr>
          <w:p w14:paraId="7A6369A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695" w:type="pct"/>
            <w:tcBorders>
              <w:tl2br w:val="nil"/>
              <w:tr2bl w:val="nil"/>
            </w:tcBorders>
            <w:shd w:val="clear" w:color="auto" w:fill="auto"/>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XXWJH0-01-01-0007</w:t>
            </w:r>
          </w:p>
        </w:tc>
        <w:tc>
          <w:tcPr>
            <w:tcW w:w="284" w:type="pct"/>
            <w:tcBorders>
              <w:tl2br w:val="nil"/>
              <w:tr2bl w:val="nil"/>
            </w:tcBorders>
            <w:shd w:val="clear" w:color="auto" w:fill="auto"/>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002F</w:t>
            </w:r>
          </w:p>
        </w:tc>
        <w:tc>
          <w:tcPr>
            <w:tcW w:w="680" w:type="pct"/>
            <w:tcBorders>
              <w:tl2br w:val="nil"/>
              <w:tr2bl w:val="nil"/>
            </w:tcBorders>
            <w:shd w:val="clear" w:color="auto" w:fill="auto"/>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P-502B</w:t>
            </w:r>
          </w:p>
        </w:tc>
        <w:tc>
          <w:tcPr>
            <w:tcW w:w="984" w:type="pct"/>
            <w:tcBorders>
              <w:tl2br w:val="nil"/>
              <w:tr2bl w:val="nil"/>
            </w:tcBorders>
            <w:shd w:val="clear" w:color="auto" w:fill="auto"/>
            <w:vAlign w:val="center"/>
          </w:tcPr>
          <w:p w14:paraId="4A30A64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P-502B进料管线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298" w:type="pct"/>
            <w:tcBorders>
              <w:tl2br w:val="nil"/>
              <w:tr2bl w:val="nil"/>
            </w:tcBorders>
            <w:shd w:val="clear" w:color="auto" w:fill="FFFFFF" w:themeFill="background1"/>
            <w:vAlign w:val="center"/>
          </w:tcPr>
          <w:p w14:paraId="52F7F0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36" w:type="pct"/>
            <w:tcBorders>
              <w:tl2br w:val="nil"/>
              <w:tr2bl w:val="nil"/>
            </w:tcBorders>
            <w:shd w:val="clear" w:color="auto" w:fill="auto"/>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3700.3</w:t>
            </w:r>
          </w:p>
        </w:tc>
        <w:tc>
          <w:tcPr>
            <w:tcW w:w="489" w:type="pct"/>
            <w:tcBorders>
              <w:tl2br w:val="nil"/>
              <w:tr2bl w:val="nil"/>
            </w:tcBorders>
            <w:shd w:val="clear" w:color="auto" w:fill="auto"/>
            <w:vAlign w:val="center"/>
          </w:tcPr>
          <w:p w14:paraId="58327FF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28.4</w:t>
            </w:r>
          </w:p>
        </w:tc>
        <w:tc>
          <w:tcPr>
            <w:tcW w:w="444" w:type="pct"/>
            <w:tcBorders>
              <w:tl2br w:val="nil"/>
              <w:tr2bl w:val="nil"/>
            </w:tcBorders>
            <w:shd w:val="clear" w:color="auto" w:fill="FFFFFF" w:themeFill="background1"/>
            <w:vAlign w:val="center"/>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2024-11-09 10:25:34</w:t>
            </w:r>
          </w:p>
        </w:tc>
      </w:tr>
      <w:tr w14:paraId="391DF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21882B1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w:t>
            </w:r>
          </w:p>
        </w:tc>
        <w:tc>
          <w:tcPr>
            <w:tcW w:w="461" w:type="pct"/>
            <w:tcBorders>
              <w:tl2br w:val="nil"/>
              <w:tr2bl w:val="nil"/>
            </w:tcBorders>
            <w:shd w:val="clear" w:color="auto" w:fill="auto"/>
            <w:vAlign w:val="center"/>
          </w:tcPr>
          <w:p w14:paraId="2215987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695" w:type="pct"/>
            <w:tcBorders>
              <w:tl2br w:val="nil"/>
              <w:tr2bl w:val="nil"/>
            </w:tcBorders>
            <w:shd w:val="clear" w:color="auto" w:fill="auto"/>
            <w:vAlign w:val="center"/>
          </w:tcPr>
          <w:p w14:paraId="2041AC3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XXWJH0-01-01-0053</w:t>
            </w:r>
          </w:p>
        </w:tc>
        <w:tc>
          <w:tcPr>
            <w:tcW w:w="284" w:type="pct"/>
            <w:tcBorders>
              <w:tl2br w:val="nil"/>
              <w:tr2bl w:val="nil"/>
            </w:tcBorders>
            <w:shd w:val="clear" w:color="auto" w:fill="auto"/>
            <w:vAlign w:val="center"/>
          </w:tcPr>
          <w:p w14:paraId="413A6C84">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003C</w:t>
            </w:r>
          </w:p>
        </w:tc>
        <w:tc>
          <w:tcPr>
            <w:tcW w:w="680" w:type="pct"/>
            <w:tcBorders>
              <w:tl2br w:val="nil"/>
              <w:tr2bl w:val="nil"/>
            </w:tcBorders>
            <w:shd w:val="clear" w:color="auto" w:fill="auto"/>
            <w:vAlign w:val="center"/>
          </w:tcPr>
          <w:p w14:paraId="0B9E297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P-302B</w:t>
            </w:r>
          </w:p>
        </w:tc>
        <w:tc>
          <w:tcPr>
            <w:tcW w:w="984" w:type="pct"/>
            <w:tcBorders>
              <w:tl2br w:val="nil"/>
              <w:tr2bl w:val="nil"/>
            </w:tcBorders>
            <w:shd w:val="clear" w:color="auto" w:fill="auto"/>
            <w:vAlign w:val="center"/>
          </w:tcPr>
          <w:p w14:paraId="5C82B82C">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P-302B进料管线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导淋连接件</w:t>
            </w:r>
          </w:p>
        </w:tc>
        <w:tc>
          <w:tcPr>
            <w:tcW w:w="298" w:type="pct"/>
            <w:tcBorders>
              <w:tl2br w:val="nil"/>
              <w:tr2bl w:val="nil"/>
            </w:tcBorders>
            <w:shd w:val="clear" w:color="auto" w:fill="FFFFFF" w:themeFill="background1"/>
            <w:vAlign w:val="center"/>
          </w:tcPr>
          <w:p w14:paraId="0219FF8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连接件</w:t>
            </w:r>
          </w:p>
        </w:tc>
        <w:tc>
          <w:tcPr>
            <w:tcW w:w="436" w:type="pct"/>
            <w:tcBorders>
              <w:tl2br w:val="nil"/>
              <w:tr2bl w:val="nil"/>
            </w:tcBorders>
            <w:shd w:val="clear" w:color="auto" w:fill="auto"/>
            <w:vAlign w:val="center"/>
          </w:tcPr>
          <w:p w14:paraId="4251851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2495.1</w:t>
            </w:r>
          </w:p>
        </w:tc>
        <w:tc>
          <w:tcPr>
            <w:tcW w:w="489" w:type="pct"/>
            <w:tcBorders>
              <w:tl2br w:val="nil"/>
              <w:tr2bl w:val="nil"/>
            </w:tcBorders>
            <w:shd w:val="clear" w:color="auto" w:fill="auto"/>
            <w:vAlign w:val="center"/>
          </w:tcPr>
          <w:p w14:paraId="7C4A04C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5.9</w:t>
            </w:r>
          </w:p>
        </w:tc>
        <w:tc>
          <w:tcPr>
            <w:tcW w:w="444" w:type="pct"/>
            <w:tcBorders>
              <w:tl2br w:val="nil"/>
              <w:tr2bl w:val="nil"/>
            </w:tcBorders>
            <w:shd w:val="clear" w:color="auto" w:fill="FFFFFF" w:themeFill="background1"/>
            <w:vAlign w:val="center"/>
          </w:tcPr>
          <w:p w14:paraId="756FF85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2024-11-09 10:27:55</w:t>
            </w:r>
          </w:p>
        </w:tc>
      </w:tr>
      <w:tr w14:paraId="352AA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2049FC4C">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w:t>
            </w:r>
          </w:p>
        </w:tc>
        <w:tc>
          <w:tcPr>
            <w:tcW w:w="461" w:type="pct"/>
            <w:tcBorders>
              <w:tl2br w:val="nil"/>
              <w:tr2bl w:val="nil"/>
            </w:tcBorders>
            <w:shd w:val="clear" w:color="auto" w:fill="auto"/>
            <w:vAlign w:val="center"/>
          </w:tcPr>
          <w:p w14:paraId="2CC0FE5E">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695" w:type="pct"/>
            <w:tcBorders>
              <w:tl2br w:val="nil"/>
              <w:tr2bl w:val="nil"/>
            </w:tcBorders>
            <w:shd w:val="clear" w:color="auto" w:fill="auto"/>
            <w:vAlign w:val="center"/>
          </w:tcPr>
          <w:p w14:paraId="02B6EB2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XXWJH0-01-01-0151</w:t>
            </w:r>
          </w:p>
        </w:tc>
        <w:tc>
          <w:tcPr>
            <w:tcW w:w="284" w:type="pct"/>
            <w:tcBorders>
              <w:tl2br w:val="nil"/>
              <w:tr2bl w:val="nil"/>
            </w:tcBorders>
            <w:shd w:val="clear" w:color="auto" w:fill="auto"/>
            <w:vAlign w:val="center"/>
          </w:tcPr>
          <w:p w14:paraId="5A13A88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013V</w:t>
            </w:r>
          </w:p>
        </w:tc>
        <w:tc>
          <w:tcPr>
            <w:tcW w:w="680" w:type="pct"/>
            <w:tcBorders>
              <w:tl2br w:val="nil"/>
              <w:tr2bl w:val="nil"/>
            </w:tcBorders>
            <w:shd w:val="clear" w:color="auto" w:fill="auto"/>
            <w:vAlign w:val="center"/>
          </w:tcPr>
          <w:p w14:paraId="0E4C1EB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污油罐V-704</w:t>
            </w:r>
          </w:p>
        </w:tc>
        <w:tc>
          <w:tcPr>
            <w:tcW w:w="984" w:type="pct"/>
            <w:tcBorders>
              <w:tl2br w:val="nil"/>
              <w:tr2bl w:val="nil"/>
            </w:tcBorders>
            <w:shd w:val="clear" w:color="auto" w:fill="auto"/>
            <w:vAlign w:val="center"/>
          </w:tcPr>
          <w:p w14:paraId="70FDBB8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污油罐V-704进料管线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298" w:type="pct"/>
            <w:tcBorders>
              <w:tl2br w:val="nil"/>
              <w:tr2bl w:val="nil"/>
            </w:tcBorders>
            <w:shd w:val="clear" w:color="auto" w:fill="FFFFFF" w:themeFill="background1"/>
            <w:vAlign w:val="center"/>
          </w:tcPr>
          <w:p w14:paraId="13F14DD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36" w:type="pct"/>
            <w:tcBorders>
              <w:tl2br w:val="nil"/>
              <w:tr2bl w:val="nil"/>
            </w:tcBorders>
            <w:shd w:val="clear" w:color="auto" w:fill="auto"/>
            <w:vAlign w:val="center"/>
          </w:tcPr>
          <w:p w14:paraId="4E0A64F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26875.5</w:t>
            </w:r>
          </w:p>
        </w:tc>
        <w:tc>
          <w:tcPr>
            <w:tcW w:w="489" w:type="pct"/>
            <w:tcBorders>
              <w:tl2br w:val="nil"/>
              <w:tr2bl w:val="nil"/>
            </w:tcBorders>
            <w:shd w:val="clear" w:color="auto" w:fill="auto"/>
            <w:vAlign w:val="center"/>
          </w:tcPr>
          <w:p w14:paraId="4938144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163.5</w:t>
            </w:r>
          </w:p>
        </w:tc>
        <w:tc>
          <w:tcPr>
            <w:tcW w:w="444" w:type="pct"/>
            <w:tcBorders>
              <w:tl2br w:val="nil"/>
              <w:tr2bl w:val="nil"/>
            </w:tcBorders>
            <w:shd w:val="clear" w:color="auto" w:fill="FFFFFF" w:themeFill="background1"/>
            <w:vAlign w:val="center"/>
          </w:tcPr>
          <w:p w14:paraId="3484001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2024-11-09 10:30:41</w:t>
            </w:r>
          </w:p>
        </w:tc>
      </w:tr>
      <w:tr w14:paraId="1210E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6E29E7DA">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w:t>
            </w:r>
          </w:p>
        </w:tc>
        <w:tc>
          <w:tcPr>
            <w:tcW w:w="461" w:type="pct"/>
            <w:tcBorders>
              <w:tl2br w:val="nil"/>
              <w:tr2bl w:val="nil"/>
            </w:tcBorders>
            <w:shd w:val="clear" w:color="auto" w:fill="auto"/>
            <w:vAlign w:val="center"/>
          </w:tcPr>
          <w:p w14:paraId="007C2DD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695" w:type="pct"/>
            <w:tcBorders>
              <w:tl2br w:val="nil"/>
              <w:tr2bl w:val="nil"/>
            </w:tcBorders>
            <w:shd w:val="clear" w:color="auto" w:fill="auto"/>
            <w:vAlign w:val="center"/>
          </w:tcPr>
          <w:p w14:paraId="189E7B1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XXWJH0-01-01-0198</w:t>
            </w:r>
          </w:p>
        </w:tc>
        <w:tc>
          <w:tcPr>
            <w:tcW w:w="284" w:type="pct"/>
            <w:tcBorders>
              <w:tl2br w:val="nil"/>
              <w:tr2bl w:val="nil"/>
            </w:tcBorders>
            <w:shd w:val="clear" w:color="auto" w:fill="auto"/>
            <w:vAlign w:val="center"/>
          </w:tcPr>
          <w:p w14:paraId="0959D19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680" w:type="pct"/>
            <w:tcBorders>
              <w:tl2br w:val="nil"/>
              <w:tr2bl w:val="nil"/>
            </w:tcBorders>
            <w:shd w:val="clear" w:color="auto" w:fill="auto"/>
            <w:vAlign w:val="center"/>
          </w:tcPr>
          <w:p w14:paraId="066504B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东侧管线群组</w:t>
            </w:r>
          </w:p>
        </w:tc>
        <w:tc>
          <w:tcPr>
            <w:tcW w:w="984" w:type="pct"/>
            <w:tcBorders>
              <w:tl2br w:val="nil"/>
              <w:tr2bl w:val="nil"/>
            </w:tcBorders>
            <w:shd w:val="clear" w:color="auto" w:fill="auto"/>
            <w:vAlign w:val="center"/>
          </w:tcPr>
          <w:p w14:paraId="10ED163A">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东侧管线群组进料管线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298" w:type="pct"/>
            <w:tcBorders>
              <w:tl2br w:val="nil"/>
              <w:tr2bl w:val="nil"/>
            </w:tcBorders>
            <w:shd w:val="clear" w:color="auto" w:fill="FFFFFF" w:themeFill="background1"/>
            <w:vAlign w:val="center"/>
          </w:tcPr>
          <w:p w14:paraId="30E59BB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36" w:type="pct"/>
            <w:tcBorders>
              <w:tl2br w:val="nil"/>
              <w:tr2bl w:val="nil"/>
            </w:tcBorders>
            <w:shd w:val="clear" w:color="auto" w:fill="auto"/>
            <w:vAlign w:val="center"/>
          </w:tcPr>
          <w:p w14:paraId="391C0CF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6536.8</w:t>
            </w:r>
          </w:p>
        </w:tc>
        <w:tc>
          <w:tcPr>
            <w:tcW w:w="489" w:type="pct"/>
            <w:tcBorders>
              <w:tl2br w:val="nil"/>
              <w:tr2bl w:val="nil"/>
            </w:tcBorders>
            <w:shd w:val="clear" w:color="auto" w:fill="auto"/>
            <w:vAlign w:val="center"/>
          </w:tcPr>
          <w:p w14:paraId="4434E04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57.4</w:t>
            </w:r>
          </w:p>
        </w:tc>
        <w:tc>
          <w:tcPr>
            <w:tcW w:w="444" w:type="pct"/>
            <w:tcBorders>
              <w:tl2br w:val="nil"/>
              <w:tr2bl w:val="nil"/>
            </w:tcBorders>
            <w:shd w:val="clear" w:color="auto" w:fill="FFFFFF" w:themeFill="background1"/>
            <w:vAlign w:val="center"/>
          </w:tcPr>
          <w:p w14:paraId="2DEC7AFD">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2024-11-09 10:34:08</w:t>
            </w:r>
          </w:p>
        </w:tc>
      </w:tr>
      <w:tr w14:paraId="1CE4C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16A3A7C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w:t>
            </w:r>
          </w:p>
        </w:tc>
        <w:tc>
          <w:tcPr>
            <w:tcW w:w="461" w:type="pct"/>
            <w:tcBorders>
              <w:tl2br w:val="nil"/>
              <w:tr2bl w:val="nil"/>
            </w:tcBorders>
            <w:shd w:val="clear" w:color="auto" w:fill="auto"/>
            <w:vAlign w:val="center"/>
          </w:tcPr>
          <w:p w14:paraId="7205AE0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695" w:type="pct"/>
            <w:tcBorders>
              <w:tl2br w:val="nil"/>
              <w:tr2bl w:val="nil"/>
            </w:tcBorders>
            <w:shd w:val="clear" w:color="auto" w:fill="auto"/>
            <w:vAlign w:val="center"/>
          </w:tcPr>
          <w:p w14:paraId="478B0A3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XXWJH0-01-01-0280</w:t>
            </w:r>
          </w:p>
        </w:tc>
        <w:tc>
          <w:tcPr>
            <w:tcW w:w="284" w:type="pct"/>
            <w:tcBorders>
              <w:tl2br w:val="nil"/>
              <w:tr2bl w:val="nil"/>
            </w:tcBorders>
            <w:shd w:val="clear" w:color="auto" w:fill="auto"/>
            <w:vAlign w:val="center"/>
          </w:tcPr>
          <w:p w14:paraId="095D512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004F</w:t>
            </w:r>
          </w:p>
        </w:tc>
        <w:tc>
          <w:tcPr>
            <w:tcW w:w="680" w:type="pct"/>
            <w:tcBorders>
              <w:tl2br w:val="nil"/>
              <w:tr2bl w:val="nil"/>
            </w:tcBorders>
            <w:shd w:val="clear" w:color="auto" w:fill="auto"/>
            <w:vAlign w:val="center"/>
          </w:tcPr>
          <w:p w14:paraId="71E1AAF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西侧管线群组</w:t>
            </w:r>
          </w:p>
        </w:tc>
        <w:tc>
          <w:tcPr>
            <w:tcW w:w="984" w:type="pct"/>
            <w:tcBorders>
              <w:tl2br w:val="nil"/>
              <w:tr2bl w:val="nil"/>
            </w:tcBorders>
            <w:shd w:val="clear" w:color="auto" w:fill="auto"/>
            <w:vAlign w:val="center"/>
          </w:tcPr>
          <w:p w14:paraId="5150A5CE">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西侧管线群组进料管线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298" w:type="pct"/>
            <w:tcBorders>
              <w:tl2br w:val="nil"/>
              <w:tr2bl w:val="nil"/>
            </w:tcBorders>
            <w:shd w:val="clear" w:color="auto" w:fill="FFFFFF" w:themeFill="background1"/>
            <w:vAlign w:val="center"/>
          </w:tcPr>
          <w:p w14:paraId="632F212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36" w:type="pct"/>
            <w:tcBorders>
              <w:tl2br w:val="nil"/>
              <w:tr2bl w:val="nil"/>
            </w:tcBorders>
            <w:shd w:val="clear" w:color="auto" w:fill="auto"/>
            <w:vAlign w:val="center"/>
          </w:tcPr>
          <w:p w14:paraId="62E99D7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7316.6</w:t>
            </w:r>
          </w:p>
        </w:tc>
        <w:tc>
          <w:tcPr>
            <w:tcW w:w="489" w:type="pct"/>
            <w:tcBorders>
              <w:tl2br w:val="nil"/>
              <w:tr2bl w:val="nil"/>
            </w:tcBorders>
            <w:shd w:val="clear" w:color="auto" w:fill="auto"/>
            <w:vAlign w:val="center"/>
          </w:tcPr>
          <w:p w14:paraId="40C4C23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36.9</w:t>
            </w:r>
          </w:p>
        </w:tc>
        <w:tc>
          <w:tcPr>
            <w:tcW w:w="444" w:type="pct"/>
            <w:tcBorders>
              <w:tl2br w:val="nil"/>
              <w:tr2bl w:val="nil"/>
            </w:tcBorders>
            <w:shd w:val="clear" w:color="auto" w:fill="FFFFFF" w:themeFill="background1"/>
            <w:vAlign w:val="center"/>
          </w:tcPr>
          <w:p w14:paraId="56EDBC3E">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2024-11-09 10:41:16</w:t>
            </w:r>
          </w:p>
        </w:tc>
      </w:tr>
      <w:tr w14:paraId="3F0F7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79D5BDFB">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6</w:t>
            </w:r>
          </w:p>
        </w:tc>
        <w:tc>
          <w:tcPr>
            <w:tcW w:w="461" w:type="pct"/>
            <w:tcBorders>
              <w:tl2br w:val="nil"/>
              <w:tr2bl w:val="nil"/>
            </w:tcBorders>
            <w:shd w:val="clear" w:color="auto" w:fill="auto"/>
            <w:vAlign w:val="center"/>
          </w:tcPr>
          <w:p w14:paraId="654AD48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695" w:type="pct"/>
            <w:tcBorders>
              <w:tl2br w:val="nil"/>
              <w:tr2bl w:val="nil"/>
            </w:tcBorders>
            <w:shd w:val="clear" w:color="auto" w:fill="auto"/>
            <w:vAlign w:val="center"/>
          </w:tcPr>
          <w:p w14:paraId="7B4ACAC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XXWJH0-01-01-0296</w:t>
            </w:r>
          </w:p>
        </w:tc>
        <w:tc>
          <w:tcPr>
            <w:tcW w:w="284" w:type="pct"/>
            <w:tcBorders>
              <w:tl2br w:val="nil"/>
              <w:tr2bl w:val="nil"/>
            </w:tcBorders>
            <w:shd w:val="clear" w:color="auto" w:fill="auto"/>
            <w:vAlign w:val="center"/>
          </w:tcPr>
          <w:p w14:paraId="46C6FD6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009V</w:t>
            </w:r>
          </w:p>
        </w:tc>
        <w:tc>
          <w:tcPr>
            <w:tcW w:w="680" w:type="pct"/>
            <w:tcBorders>
              <w:tl2br w:val="nil"/>
              <w:tr2bl w:val="nil"/>
            </w:tcBorders>
            <w:shd w:val="clear" w:color="auto" w:fill="auto"/>
            <w:vAlign w:val="center"/>
          </w:tcPr>
          <w:p w14:paraId="43B67DE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西侧管线群组</w:t>
            </w:r>
          </w:p>
        </w:tc>
        <w:tc>
          <w:tcPr>
            <w:tcW w:w="984" w:type="pct"/>
            <w:tcBorders>
              <w:tl2br w:val="nil"/>
              <w:tr2bl w:val="nil"/>
            </w:tcBorders>
            <w:shd w:val="clear" w:color="auto" w:fill="auto"/>
            <w:vAlign w:val="center"/>
          </w:tcPr>
          <w:p w14:paraId="58CA812D">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西侧管线群组进料管线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阀门阀门</w:t>
            </w:r>
          </w:p>
        </w:tc>
        <w:tc>
          <w:tcPr>
            <w:tcW w:w="298" w:type="pct"/>
            <w:tcBorders>
              <w:tl2br w:val="nil"/>
              <w:tr2bl w:val="nil"/>
            </w:tcBorders>
            <w:shd w:val="clear" w:color="auto" w:fill="FFFFFF" w:themeFill="background1"/>
            <w:vAlign w:val="center"/>
          </w:tcPr>
          <w:p w14:paraId="4281FD6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36" w:type="pct"/>
            <w:tcBorders>
              <w:tl2br w:val="nil"/>
              <w:tr2bl w:val="nil"/>
            </w:tcBorders>
            <w:shd w:val="clear" w:color="auto" w:fill="auto"/>
            <w:vAlign w:val="center"/>
          </w:tcPr>
          <w:p w14:paraId="06D3DD2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3977.9</w:t>
            </w:r>
          </w:p>
        </w:tc>
        <w:tc>
          <w:tcPr>
            <w:tcW w:w="489" w:type="pct"/>
            <w:tcBorders>
              <w:tl2br w:val="nil"/>
              <w:tr2bl w:val="nil"/>
            </w:tcBorders>
            <w:shd w:val="clear" w:color="auto" w:fill="auto"/>
            <w:vAlign w:val="center"/>
          </w:tcPr>
          <w:p w14:paraId="7851F58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114.6</w:t>
            </w:r>
          </w:p>
        </w:tc>
        <w:tc>
          <w:tcPr>
            <w:tcW w:w="444" w:type="pct"/>
            <w:tcBorders>
              <w:tl2br w:val="nil"/>
              <w:tr2bl w:val="nil"/>
            </w:tcBorders>
            <w:shd w:val="clear" w:color="auto" w:fill="FFFFFF" w:themeFill="background1"/>
            <w:vAlign w:val="center"/>
          </w:tcPr>
          <w:p w14:paraId="40CE5CE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2024-11-09 10:46:36</w:t>
            </w:r>
          </w:p>
        </w:tc>
      </w:tr>
      <w:tr w14:paraId="478A5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7405AE27">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7</w:t>
            </w:r>
          </w:p>
        </w:tc>
        <w:tc>
          <w:tcPr>
            <w:tcW w:w="461" w:type="pct"/>
            <w:tcBorders>
              <w:tl2br w:val="nil"/>
              <w:tr2bl w:val="nil"/>
            </w:tcBorders>
            <w:shd w:val="clear" w:color="auto" w:fill="auto"/>
            <w:vAlign w:val="center"/>
          </w:tcPr>
          <w:p w14:paraId="592B16E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烷基化装置</w:t>
            </w:r>
          </w:p>
        </w:tc>
        <w:tc>
          <w:tcPr>
            <w:tcW w:w="695" w:type="pct"/>
            <w:tcBorders>
              <w:tl2br w:val="nil"/>
              <w:tr2bl w:val="nil"/>
            </w:tcBorders>
            <w:shd w:val="clear" w:color="auto" w:fill="auto"/>
            <w:vAlign w:val="center"/>
          </w:tcPr>
          <w:p w14:paraId="1202403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XXWJH0-04-1-0037</w:t>
            </w:r>
          </w:p>
        </w:tc>
        <w:tc>
          <w:tcPr>
            <w:tcW w:w="284" w:type="pct"/>
            <w:tcBorders>
              <w:tl2br w:val="nil"/>
              <w:tr2bl w:val="nil"/>
            </w:tcBorders>
            <w:shd w:val="clear" w:color="auto" w:fill="auto"/>
            <w:vAlign w:val="center"/>
          </w:tcPr>
          <w:p w14:paraId="05D9FE9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002F</w:t>
            </w:r>
          </w:p>
        </w:tc>
        <w:tc>
          <w:tcPr>
            <w:tcW w:w="680" w:type="pct"/>
            <w:tcBorders>
              <w:tl2br w:val="nil"/>
              <w:tr2bl w:val="nil"/>
            </w:tcBorders>
            <w:shd w:val="clear" w:color="auto" w:fill="auto"/>
            <w:vAlign w:val="center"/>
          </w:tcPr>
          <w:p w14:paraId="29FCFD4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烃循环泵P-203B</w:t>
            </w:r>
          </w:p>
        </w:tc>
        <w:tc>
          <w:tcPr>
            <w:tcW w:w="984" w:type="pct"/>
            <w:tcBorders>
              <w:tl2br w:val="nil"/>
              <w:tr2bl w:val="nil"/>
            </w:tcBorders>
            <w:shd w:val="clear" w:color="auto" w:fill="auto"/>
            <w:vAlign w:val="center"/>
          </w:tcPr>
          <w:p w14:paraId="19341C84">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烃循环泵P-203B进料管线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298" w:type="pct"/>
            <w:tcBorders>
              <w:tl2br w:val="nil"/>
              <w:tr2bl w:val="nil"/>
            </w:tcBorders>
            <w:shd w:val="clear" w:color="auto" w:fill="FFFFFF" w:themeFill="background1"/>
            <w:vAlign w:val="center"/>
          </w:tcPr>
          <w:p w14:paraId="1533B81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36" w:type="pct"/>
            <w:tcBorders>
              <w:tl2br w:val="nil"/>
              <w:tr2bl w:val="nil"/>
            </w:tcBorders>
            <w:shd w:val="clear" w:color="auto" w:fill="auto"/>
            <w:vAlign w:val="center"/>
          </w:tcPr>
          <w:p w14:paraId="5C4A208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2502.9</w:t>
            </w:r>
          </w:p>
        </w:tc>
        <w:tc>
          <w:tcPr>
            <w:tcW w:w="489" w:type="pct"/>
            <w:tcBorders>
              <w:tl2br w:val="nil"/>
              <w:tr2bl w:val="nil"/>
            </w:tcBorders>
            <w:shd w:val="clear" w:color="auto" w:fill="auto"/>
            <w:vAlign w:val="center"/>
          </w:tcPr>
          <w:p w14:paraId="69A3898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87.1</w:t>
            </w:r>
          </w:p>
        </w:tc>
        <w:tc>
          <w:tcPr>
            <w:tcW w:w="444" w:type="pct"/>
            <w:tcBorders>
              <w:tl2br w:val="nil"/>
              <w:tr2bl w:val="nil"/>
            </w:tcBorders>
            <w:shd w:val="clear" w:color="auto" w:fill="FFFFFF" w:themeFill="background1"/>
            <w:vAlign w:val="center"/>
          </w:tcPr>
          <w:p w14:paraId="70FD135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2024-11-09 10:52:04</w:t>
            </w:r>
          </w:p>
        </w:tc>
      </w:tr>
      <w:tr w14:paraId="49F22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66BBD4C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8</w:t>
            </w:r>
          </w:p>
        </w:tc>
        <w:tc>
          <w:tcPr>
            <w:tcW w:w="461" w:type="pct"/>
            <w:tcBorders>
              <w:tl2br w:val="nil"/>
              <w:tr2bl w:val="nil"/>
            </w:tcBorders>
            <w:shd w:val="clear" w:color="auto" w:fill="auto"/>
            <w:vAlign w:val="center"/>
          </w:tcPr>
          <w:p w14:paraId="11CA0B8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储运装置</w:t>
            </w:r>
          </w:p>
        </w:tc>
        <w:tc>
          <w:tcPr>
            <w:tcW w:w="695" w:type="pct"/>
            <w:tcBorders>
              <w:tl2br w:val="nil"/>
              <w:tr2bl w:val="nil"/>
            </w:tcBorders>
            <w:shd w:val="clear" w:color="auto" w:fill="auto"/>
            <w:vAlign w:val="center"/>
          </w:tcPr>
          <w:p w14:paraId="3026B12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XXXZG0-03-01-0016</w:t>
            </w:r>
          </w:p>
        </w:tc>
        <w:tc>
          <w:tcPr>
            <w:tcW w:w="284" w:type="pct"/>
            <w:tcBorders>
              <w:tl2br w:val="nil"/>
              <w:tr2bl w:val="nil"/>
            </w:tcBorders>
            <w:shd w:val="clear" w:color="auto" w:fill="auto"/>
            <w:vAlign w:val="center"/>
          </w:tcPr>
          <w:p w14:paraId="15CBB49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002F</w:t>
            </w:r>
          </w:p>
        </w:tc>
        <w:tc>
          <w:tcPr>
            <w:tcW w:w="680" w:type="pct"/>
            <w:tcBorders>
              <w:tl2br w:val="nil"/>
              <w:tr2bl w:val="nil"/>
            </w:tcBorders>
            <w:shd w:val="clear" w:color="auto" w:fill="auto"/>
            <w:vAlign w:val="center"/>
          </w:tcPr>
          <w:p w14:paraId="2688EDE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P-2205</w:t>
            </w:r>
          </w:p>
        </w:tc>
        <w:tc>
          <w:tcPr>
            <w:tcW w:w="984" w:type="pct"/>
            <w:tcBorders>
              <w:tl2br w:val="nil"/>
              <w:tr2bl w:val="nil"/>
            </w:tcBorders>
            <w:shd w:val="clear" w:color="auto" w:fill="auto"/>
            <w:vAlign w:val="center"/>
          </w:tcPr>
          <w:p w14:paraId="072BADFA">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P-2205进料管线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298" w:type="pct"/>
            <w:tcBorders>
              <w:tl2br w:val="nil"/>
              <w:tr2bl w:val="nil"/>
            </w:tcBorders>
            <w:shd w:val="clear" w:color="auto" w:fill="FFFFFF" w:themeFill="background1"/>
            <w:vAlign w:val="center"/>
          </w:tcPr>
          <w:p w14:paraId="028CB7B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36" w:type="pct"/>
            <w:tcBorders>
              <w:tl2br w:val="nil"/>
              <w:tr2bl w:val="nil"/>
            </w:tcBorders>
            <w:shd w:val="clear" w:color="auto" w:fill="auto"/>
            <w:vAlign w:val="center"/>
          </w:tcPr>
          <w:p w14:paraId="2FAC7ED6">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36988</w:t>
            </w:r>
          </w:p>
        </w:tc>
        <w:tc>
          <w:tcPr>
            <w:tcW w:w="489" w:type="pct"/>
            <w:tcBorders>
              <w:tl2br w:val="nil"/>
              <w:tr2bl w:val="nil"/>
            </w:tcBorders>
            <w:shd w:val="clear" w:color="auto" w:fill="auto"/>
            <w:vAlign w:val="center"/>
          </w:tcPr>
          <w:p w14:paraId="6C9D4EE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48.2</w:t>
            </w:r>
          </w:p>
        </w:tc>
        <w:tc>
          <w:tcPr>
            <w:tcW w:w="444" w:type="pct"/>
            <w:tcBorders>
              <w:tl2br w:val="nil"/>
              <w:tr2bl w:val="nil"/>
            </w:tcBorders>
            <w:shd w:val="clear" w:color="auto" w:fill="FFFFFF" w:themeFill="background1"/>
            <w:vAlign w:val="center"/>
          </w:tcPr>
          <w:p w14:paraId="04A3301B">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2024-11-13 15:26:09</w:t>
            </w:r>
          </w:p>
        </w:tc>
      </w:tr>
      <w:tr w14:paraId="3B368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19A03B0A">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9</w:t>
            </w:r>
          </w:p>
        </w:tc>
        <w:tc>
          <w:tcPr>
            <w:tcW w:w="461" w:type="pct"/>
            <w:tcBorders>
              <w:tl2br w:val="nil"/>
              <w:tr2bl w:val="nil"/>
            </w:tcBorders>
            <w:shd w:val="clear" w:color="auto" w:fill="auto"/>
            <w:vAlign w:val="center"/>
          </w:tcPr>
          <w:p w14:paraId="10203E7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储运装置</w:t>
            </w:r>
          </w:p>
        </w:tc>
        <w:tc>
          <w:tcPr>
            <w:tcW w:w="695" w:type="pct"/>
            <w:tcBorders>
              <w:tl2br w:val="nil"/>
              <w:tr2bl w:val="nil"/>
            </w:tcBorders>
            <w:shd w:val="clear" w:color="auto" w:fill="auto"/>
            <w:vAlign w:val="center"/>
          </w:tcPr>
          <w:p w14:paraId="53E34EB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XXXZG0-03-01-0057</w:t>
            </w:r>
          </w:p>
        </w:tc>
        <w:tc>
          <w:tcPr>
            <w:tcW w:w="284" w:type="pct"/>
            <w:tcBorders>
              <w:tl2br w:val="nil"/>
              <w:tr2bl w:val="nil"/>
            </w:tcBorders>
            <w:shd w:val="clear" w:color="auto" w:fill="auto"/>
            <w:vAlign w:val="center"/>
          </w:tcPr>
          <w:p w14:paraId="721FD97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680" w:type="pct"/>
            <w:tcBorders>
              <w:tl2br w:val="nil"/>
              <w:tr2bl w:val="nil"/>
            </w:tcBorders>
            <w:shd w:val="clear" w:color="auto" w:fill="auto"/>
            <w:vAlign w:val="center"/>
          </w:tcPr>
          <w:p w14:paraId="4F60069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丁二烯装车泵P-503B</w:t>
            </w:r>
          </w:p>
        </w:tc>
        <w:tc>
          <w:tcPr>
            <w:tcW w:w="984" w:type="pct"/>
            <w:tcBorders>
              <w:tl2br w:val="nil"/>
              <w:tr2bl w:val="nil"/>
            </w:tcBorders>
            <w:shd w:val="clear" w:color="auto" w:fill="auto"/>
            <w:vAlign w:val="center"/>
          </w:tcPr>
          <w:p w14:paraId="79D03A1B">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丁二烯装车泵P-503B进料管线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298" w:type="pct"/>
            <w:tcBorders>
              <w:tl2br w:val="nil"/>
              <w:tr2bl w:val="nil"/>
            </w:tcBorders>
            <w:shd w:val="clear" w:color="auto" w:fill="FFFFFF" w:themeFill="background1"/>
            <w:vAlign w:val="center"/>
          </w:tcPr>
          <w:p w14:paraId="6170A0D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36" w:type="pct"/>
            <w:tcBorders>
              <w:tl2br w:val="nil"/>
              <w:tr2bl w:val="nil"/>
            </w:tcBorders>
            <w:shd w:val="clear" w:color="auto" w:fill="auto"/>
            <w:vAlign w:val="center"/>
          </w:tcPr>
          <w:p w14:paraId="6D59305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15878.3</w:t>
            </w:r>
          </w:p>
        </w:tc>
        <w:tc>
          <w:tcPr>
            <w:tcW w:w="489" w:type="pct"/>
            <w:tcBorders>
              <w:tl2br w:val="nil"/>
              <w:tr2bl w:val="nil"/>
            </w:tcBorders>
            <w:shd w:val="clear" w:color="auto" w:fill="auto"/>
            <w:vAlign w:val="center"/>
          </w:tcPr>
          <w:p w14:paraId="6638DC8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107.8</w:t>
            </w:r>
          </w:p>
        </w:tc>
        <w:tc>
          <w:tcPr>
            <w:tcW w:w="444" w:type="pct"/>
            <w:tcBorders>
              <w:tl2br w:val="nil"/>
              <w:tr2bl w:val="nil"/>
            </w:tcBorders>
            <w:shd w:val="clear" w:color="auto" w:fill="FFFFFF" w:themeFill="background1"/>
            <w:vAlign w:val="center"/>
          </w:tcPr>
          <w:p w14:paraId="5B5BA7BD">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2024-11-13 15:29:41</w:t>
            </w:r>
          </w:p>
        </w:tc>
      </w:tr>
      <w:tr w14:paraId="37513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23B7EC85">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10</w:t>
            </w:r>
          </w:p>
        </w:tc>
        <w:tc>
          <w:tcPr>
            <w:tcW w:w="461" w:type="pct"/>
            <w:tcBorders>
              <w:tl2br w:val="nil"/>
              <w:tr2bl w:val="nil"/>
            </w:tcBorders>
            <w:shd w:val="clear" w:color="auto" w:fill="auto"/>
            <w:vAlign w:val="center"/>
          </w:tcPr>
          <w:p w14:paraId="41513046">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储运装置</w:t>
            </w:r>
          </w:p>
        </w:tc>
        <w:tc>
          <w:tcPr>
            <w:tcW w:w="695" w:type="pct"/>
            <w:tcBorders>
              <w:tl2br w:val="nil"/>
              <w:tr2bl w:val="nil"/>
            </w:tcBorders>
            <w:shd w:val="clear" w:color="auto" w:fill="auto"/>
            <w:vAlign w:val="center"/>
          </w:tcPr>
          <w:p w14:paraId="4AD75C4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XXXZG0-03-01-0071</w:t>
            </w:r>
          </w:p>
        </w:tc>
        <w:tc>
          <w:tcPr>
            <w:tcW w:w="284" w:type="pct"/>
            <w:tcBorders>
              <w:tl2br w:val="nil"/>
              <w:tr2bl w:val="nil"/>
            </w:tcBorders>
            <w:shd w:val="clear" w:color="auto" w:fill="auto"/>
            <w:vAlign w:val="center"/>
          </w:tcPr>
          <w:p w14:paraId="30E79C8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680" w:type="pct"/>
            <w:tcBorders>
              <w:tl2br w:val="nil"/>
              <w:tr2bl w:val="nil"/>
            </w:tcBorders>
            <w:shd w:val="clear" w:color="auto" w:fill="auto"/>
            <w:vAlign w:val="center"/>
          </w:tcPr>
          <w:p w14:paraId="3497E8C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丁二烯循环泵P-506B</w:t>
            </w:r>
          </w:p>
        </w:tc>
        <w:tc>
          <w:tcPr>
            <w:tcW w:w="984" w:type="pct"/>
            <w:tcBorders>
              <w:tl2br w:val="nil"/>
              <w:tr2bl w:val="nil"/>
            </w:tcBorders>
            <w:shd w:val="clear" w:color="auto" w:fill="auto"/>
            <w:vAlign w:val="center"/>
          </w:tcPr>
          <w:p w14:paraId="31C009A4">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丁二烯循环泵P-506B进料管线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298" w:type="pct"/>
            <w:tcBorders>
              <w:tl2br w:val="nil"/>
              <w:tr2bl w:val="nil"/>
            </w:tcBorders>
            <w:shd w:val="clear" w:color="auto" w:fill="FFFFFF" w:themeFill="background1"/>
            <w:vAlign w:val="center"/>
          </w:tcPr>
          <w:p w14:paraId="4A1C584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436" w:type="pct"/>
            <w:tcBorders>
              <w:tl2br w:val="nil"/>
              <w:tr2bl w:val="nil"/>
            </w:tcBorders>
            <w:shd w:val="clear" w:color="auto" w:fill="auto"/>
            <w:vAlign w:val="center"/>
          </w:tcPr>
          <w:p w14:paraId="03FE26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3896.8</w:t>
            </w:r>
          </w:p>
        </w:tc>
        <w:tc>
          <w:tcPr>
            <w:tcW w:w="489" w:type="pct"/>
            <w:tcBorders>
              <w:tl2br w:val="nil"/>
              <w:tr2bl w:val="nil"/>
            </w:tcBorders>
            <w:shd w:val="clear" w:color="auto" w:fill="auto"/>
            <w:vAlign w:val="center"/>
          </w:tcPr>
          <w:p w14:paraId="62BFFDA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76.4</w:t>
            </w:r>
          </w:p>
        </w:tc>
        <w:tc>
          <w:tcPr>
            <w:tcW w:w="444" w:type="pct"/>
            <w:tcBorders>
              <w:tl2br w:val="nil"/>
              <w:tr2bl w:val="nil"/>
            </w:tcBorders>
            <w:shd w:val="clear" w:color="auto" w:fill="FFFFFF" w:themeFill="background1"/>
            <w:vAlign w:val="center"/>
          </w:tcPr>
          <w:p w14:paraId="0AFDD904">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2024-11-13 15:35:53</w:t>
            </w:r>
          </w:p>
        </w:tc>
      </w:tr>
    </w:tbl>
    <w:p w14:paraId="69B0B71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14:paraId="6DFD89C0">
      <w:pPr>
        <w:pStyle w:val="2"/>
        <w:rPr>
          <w:rFonts w:hint="eastAsia" w:asciiTheme="majorEastAsia" w:hAnsiTheme="majorEastAsia" w:eastAsiaTheme="majorEastAsia" w:cstheme="major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39113489">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7"/>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7"/>
    </w:pPr>
  </w:p>
  <w:p w14:paraId="08CC74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22</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22</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8"/>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报告编号：（E检）字（2024）0032号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报告编号：（E检）字（2024）0032号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97AD">
    <w:pPr>
      <w:pStyle w:val="8"/>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9504"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报告编号：（E检）字（2024）0032号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7456"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报告编号：（E检）字（2024）0032号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73864"/>
    <w:rsid w:val="00AD10E6"/>
    <w:rsid w:val="00DA5C53"/>
    <w:rsid w:val="01080A12"/>
    <w:rsid w:val="01412E7F"/>
    <w:rsid w:val="01465D58"/>
    <w:rsid w:val="014F03EF"/>
    <w:rsid w:val="01674A91"/>
    <w:rsid w:val="01692BFA"/>
    <w:rsid w:val="01714809"/>
    <w:rsid w:val="01DB7ED5"/>
    <w:rsid w:val="01F80A87"/>
    <w:rsid w:val="01FD609D"/>
    <w:rsid w:val="021D105C"/>
    <w:rsid w:val="023D0B8F"/>
    <w:rsid w:val="024E06A7"/>
    <w:rsid w:val="02597AF6"/>
    <w:rsid w:val="02781BC8"/>
    <w:rsid w:val="02881E0B"/>
    <w:rsid w:val="029F00AC"/>
    <w:rsid w:val="02A72070"/>
    <w:rsid w:val="02DA018C"/>
    <w:rsid w:val="02E34B7F"/>
    <w:rsid w:val="02F70D3E"/>
    <w:rsid w:val="02FA438B"/>
    <w:rsid w:val="03031491"/>
    <w:rsid w:val="03034482"/>
    <w:rsid w:val="030B2DD4"/>
    <w:rsid w:val="03100052"/>
    <w:rsid w:val="03392C07"/>
    <w:rsid w:val="033F00F2"/>
    <w:rsid w:val="034C72DC"/>
    <w:rsid w:val="034F0AF5"/>
    <w:rsid w:val="035F6CF1"/>
    <w:rsid w:val="037665D5"/>
    <w:rsid w:val="03936CB9"/>
    <w:rsid w:val="03BE497B"/>
    <w:rsid w:val="03C74F98"/>
    <w:rsid w:val="03D911C1"/>
    <w:rsid w:val="03FF4509"/>
    <w:rsid w:val="04082AD7"/>
    <w:rsid w:val="041033E8"/>
    <w:rsid w:val="04267B2D"/>
    <w:rsid w:val="04336046"/>
    <w:rsid w:val="04365580"/>
    <w:rsid w:val="04533F71"/>
    <w:rsid w:val="0458352F"/>
    <w:rsid w:val="045D72C7"/>
    <w:rsid w:val="046154B9"/>
    <w:rsid w:val="047828C4"/>
    <w:rsid w:val="04892F2B"/>
    <w:rsid w:val="04926F71"/>
    <w:rsid w:val="04DA0918"/>
    <w:rsid w:val="04F66CFF"/>
    <w:rsid w:val="05191440"/>
    <w:rsid w:val="052878D5"/>
    <w:rsid w:val="05432019"/>
    <w:rsid w:val="054B35C3"/>
    <w:rsid w:val="05524952"/>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E6657"/>
    <w:rsid w:val="07554285"/>
    <w:rsid w:val="077566D6"/>
    <w:rsid w:val="078D3A1F"/>
    <w:rsid w:val="079A613C"/>
    <w:rsid w:val="07A07E9A"/>
    <w:rsid w:val="08144141"/>
    <w:rsid w:val="084F2612"/>
    <w:rsid w:val="08844E22"/>
    <w:rsid w:val="089A6539"/>
    <w:rsid w:val="08A17949"/>
    <w:rsid w:val="08BF496D"/>
    <w:rsid w:val="08C23B9D"/>
    <w:rsid w:val="08DB4A20"/>
    <w:rsid w:val="08F31FA8"/>
    <w:rsid w:val="092C7268"/>
    <w:rsid w:val="09436A8B"/>
    <w:rsid w:val="09736C45"/>
    <w:rsid w:val="09784E13"/>
    <w:rsid w:val="09842C00"/>
    <w:rsid w:val="098F629B"/>
    <w:rsid w:val="09BA2AC6"/>
    <w:rsid w:val="09C33728"/>
    <w:rsid w:val="09EA2DF9"/>
    <w:rsid w:val="09F63460"/>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BE856C8"/>
    <w:rsid w:val="0C0F1C1F"/>
    <w:rsid w:val="0C1452FE"/>
    <w:rsid w:val="0C236700"/>
    <w:rsid w:val="0C245EB6"/>
    <w:rsid w:val="0CA27B19"/>
    <w:rsid w:val="0CB41A4E"/>
    <w:rsid w:val="0CCF7855"/>
    <w:rsid w:val="0CD619C5"/>
    <w:rsid w:val="0CD93263"/>
    <w:rsid w:val="0CEE4F60"/>
    <w:rsid w:val="0CF87B8D"/>
    <w:rsid w:val="0CFB767D"/>
    <w:rsid w:val="0D1A5D55"/>
    <w:rsid w:val="0D49663A"/>
    <w:rsid w:val="0D9A50E8"/>
    <w:rsid w:val="0D9A6E96"/>
    <w:rsid w:val="0DB5782C"/>
    <w:rsid w:val="0DDC125D"/>
    <w:rsid w:val="0E056A05"/>
    <w:rsid w:val="0E407A3D"/>
    <w:rsid w:val="0E433324"/>
    <w:rsid w:val="0E72396F"/>
    <w:rsid w:val="0E7D2A40"/>
    <w:rsid w:val="0EAA135B"/>
    <w:rsid w:val="0EC74C14"/>
    <w:rsid w:val="0F205179"/>
    <w:rsid w:val="0F3B0205"/>
    <w:rsid w:val="0F575422"/>
    <w:rsid w:val="0F8B2F3A"/>
    <w:rsid w:val="0FD8265B"/>
    <w:rsid w:val="10032854"/>
    <w:rsid w:val="10146177"/>
    <w:rsid w:val="1043621B"/>
    <w:rsid w:val="104E5D16"/>
    <w:rsid w:val="10967DE9"/>
    <w:rsid w:val="109C2F25"/>
    <w:rsid w:val="10E5667A"/>
    <w:rsid w:val="10EC7A09"/>
    <w:rsid w:val="111B7552"/>
    <w:rsid w:val="111D5E14"/>
    <w:rsid w:val="11244BCC"/>
    <w:rsid w:val="1147452F"/>
    <w:rsid w:val="115A7068"/>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310245D"/>
    <w:rsid w:val="131A4BDF"/>
    <w:rsid w:val="133B313A"/>
    <w:rsid w:val="13482EF0"/>
    <w:rsid w:val="1356385F"/>
    <w:rsid w:val="13623FB2"/>
    <w:rsid w:val="138F5895"/>
    <w:rsid w:val="13C47848"/>
    <w:rsid w:val="13D529D6"/>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E82683"/>
    <w:rsid w:val="17EE4066"/>
    <w:rsid w:val="17F11DA8"/>
    <w:rsid w:val="18097F2F"/>
    <w:rsid w:val="183A54FD"/>
    <w:rsid w:val="183C5270"/>
    <w:rsid w:val="186F1BC2"/>
    <w:rsid w:val="187E32E2"/>
    <w:rsid w:val="18C96881"/>
    <w:rsid w:val="18CA0886"/>
    <w:rsid w:val="18CE2D30"/>
    <w:rsid w:val="18E762A1"/>
    <w:rsid w:val="191E097B"/>
    <w:rsid w:val="191F64A1"/>
    <w:rsid w:val="192341E3"/>
    <w:rsid w:val="19600F94"/>
    <w:rsid w:val="19726F19"/>
    <w:rsid w:val="19751F5E"/>
    <w:rsid w:val="19932D33"/>
    <w:rsid w:val="19AA0461"/>
    <w:rsid w:val="19BB266E"/>
    <w:rsid w:val="19CB5E4C"/>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069E9"/>
    <w:rsid w:val="1B1C538E"/>
    <w:rsid w:val="1B4B7A22"/>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24184"/>
    <w:rsid w:val="1DF4614E"/>
    <w:rsid w:val="1E087E4C"/>
    <w:rsid w:val="1E4A5D6E"/>
    <w:rsid w:val="1EB37DB8"/>
    <w:rsid w:val="1EC30D1B"/>
    <w:rsid w:val="1EE76D90"/>
    <w:rsid w:val="1EEB7551"/>
    <w:rsid w:val="1EEC217F"/>
    <w:rsid w:val="1EF6223E"/>
    <w:rsid w:val="1F58270D"/>
    <w:rsid w:val="1F882FF2"/>
    <w:rsid w:val="1F8B366A"/>
    <w:rsid w:val="1F9574BD"/>
    <w:rsid w:val="1FA12306"/>
    <w:rsid w:val="1FAC759E"/>
    <w:rsid w:val="1FAD2A59"/>
    <w:rsid w:val="1FF266BE"/>
    <w:rsid w:val="20566C4C"/>
    <w:rsid w:val="208512E0"/>
    <w:rsid w:val="20AB2CE9"/>
    <w:rsid w:val="20C04E62"/>
    <w:rsid w:val="211A5ECC"/>
    <w:rsid w:val="214116AB"/>
    <w:rsid w:val="214259F5"/>
    <w:rsid w:val="2158624D"/>
    <w:rsid w:val="217A0481"/>
    <w:rsid w:val="21A73447"/>
    <w:rsid w:val="21A94385"/>
    <w:rsid w:val="21E851B1"/>
    <w:rsid w:val="21F42BC1"/>
    <w:rsid w:val="2217065D"/>
    <w:rsid w:val="224E271B"/>
    <w:rsid w:val="22714212"/>
    <w:rsid w:val="22992BFF"/>
    <w:rsid w:val="22BD2FB3"/>
    <w:rsid w:val="22C407E5"/>
    <w:rsid w:val="22D14CB0"/>
    <w:rsid w:val="22F30AA5"/>
    <w:rsid w:val="23007343"/>
    <w:rsid w:val="23303437"/>
    <w:rsid w:val="233174FD"/>
    <w:rsid w:val="2335523F"/>
    <w:rsid w:val="234A2BA6"/>
    <w:rsid w:val="2358717F"/>
    <w:rsid w:val="23810484"/>
    <w:rsid w:val="23A10B26"/>
    <w:rsid w:val="23AC3027"/>
    <w:rsid w:val="240D3AC6"/>
    <w:rsid w:val="242C1EF7"/>
    <w:rsid w:val="246062EC"/>
    <w:rsid w:val="2463402E"/>
    <w:rsid w:val="24681644"/>
    <w:rsid w:val="24724271"/>
    <w:rsid w:val="249661B1"/>
    <w:rsid w:val="24990502"/>
    <w:rsid w:val="24AC7783"/>
    <w:rsid w:val="24B634E8"/>
    <w:rsid w:val="252707D2"/>
    <w:rsid w:val="255F47F5"/>
    <w:rsid w:val="258B6B8A"/>
    <w:rsid w:val="25981AB5"/>
    <w:rsid w:val="25C97EC1"/>
    <w:rsid w:val="25D419BB"/>
    <w:rsid w:val="25F50CB6"/>
    <w:rsid w:val="2604171C"/>
    <w:rsid w:val="26144D4E"/>
    <w:rsid w:val="26190E48"/>
    <w:rsid w:val="261D1FBA"/>
    <w:rsid w:val="264E5315"/>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D555B"/>
    <w:rsid w:val="27E47234"/>
    <w:rsid w:val="28061AB2"/>
    <w:rsid w:val="280C22E7"/>
    <w:rsid w:val="28295051"/>
    <w:rsid w:val="283261F1"/>
    <w:rsid w:val="2849353B"/>
    <w:rsid w:val="28B27332"/>
    <w:rsid w:val="28B9246E"/>
    <w:rsid w:val="28BC1F5F"/>
    <w:rsid w:val="28ED3EC6"/>
    <w:rsid w:val="297653C6"/>
    <w:rsid w:val="29A232CE"/>
    <w:rsid w:val="29A24CB1"/>
    <w:rsid w:val="29D50F6E"/>
    <w:rsid w:val="29E4176D"/>
    <w:rsid w:val="29EA6657"/>
    <w:rsid w:val="2A123103"/>
    <w:rsid w:val="2A1853C2"/>
    <w:rsid w:val="2A297180"/>
    <w:rsid w:val="2A691C72"/>
    <w:rsid w:val="2A70263E"/>
    <w:rsid w:val="2A8645D2"/>
    <w:rsid w:val="2A930A9D"/>
    <w:rsid w:val="2AB15E23"/>
    <w:rsid w:val="2AD0584D"/>
    <w:rsid w:val="2B2160A9"/>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D0839C4"/>
    <w:rsid w:val="2D144117"/>
    <w:rsid w:val="2D405CF2"/>
    <w:rsid w:val="2D5E35E4"/>
    <w:rsid w:val="2D713FF0"/>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304F498E"/>
    <w:rsid w:val="30607673"/>
    <w:rsid w:val="30676C54"/>
    <w:rsid w:val="30A27C8C"/>
    <w:rsid w:val="30AC6D16"/>
    <w:rsid w:val="30B8125D"/>
    <w:rsid w:val="312A215B"/>
    <w:rsid w:val="31501496"/>
    <w:rsid w:val="31724735"/>
    <w:rsid w:val="3177710D"/>
    <w:rsid w:val="317E6003"/>
    <w:rsid w:val="318D1B4B"/>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1513E"/>
    <w:rsid w:val="330A1DBD"/>
    <w:rsid w:val="332130EA"/>
    <w:rsid w:val="333C43C8"/>
    <w:rsid w:val="33811DDB"/>
    <w:rsid w:val="33DC34B5"/>
    <w:rsid w:val="33DE722D"/>
    <w:rsid w:val="33E12879"/>
    <w:rsid w:val="33EF414B"/>
    <w:rsid w:val="342235BE"/>
    <w:rsid w:val="34264730"/>
    <w:rsid w:val="34557FC2"/>
    <w:rsid w:val="34626A80"/>
    <w:rsid w:val="34675474"/>
    <w:rsid w:val="34833930"/>
    <w:rsid w:val="34951FE2"/>
    <w:rsid w:val="34A55F9D"/>
    <w:rsid w:val="34B00BC9"/>
    <w:rsid w:val="34E12B19"/>
    <w:rsid w:val="34E62997"/>
    <w:rsid w:val="34F860CC"/>
    <w:rsid w:val="351D3D85"/>
    <w:rsid w:val="353115DE"/>
    <w:rsid w:val="353D7F83"/>
    <w:rsid w:val="35675000"/>
    <w:rsid w:val="35944047"/>
    <w:rsid w:val="35951B6D"/>
    <w:rsid w:val="359F479A"/>
    <w:rsid w:val="35E36B0D"/>
    <w:rsid w:val="362722E5"/>
    <w:rsid w:val="362F3D70"/>
    <w:rsid w:val="36301F89"/>
    <w:rsid w:val="36563EA7"/>
    <w:rsid w:val="368045CB"/>
    <w:rsid w:val="36883480"/>
    <w:rsid w:val="369938DF"/>
    <w:rsid w:val="369E2CA4"/>
    <w:rsid w:val="36E508D2"/>
    <w:rsid w:val="370B658B"/>
    <w:rsid w:val="371116C7"/>
    <w:rsid w:val="373F4487"/>
    <w:rsid w:val="3757357E"/>
    <w:rsid w:val="37B35B5D"/>
    <w:rsid w:val="37B60986"/>
    <w:rsid w:val="37BC1633"/>
    <w:rsid w:val="37D03331"/>
    <w:rsid w:val="37D921E5"/>
    <w:rsid w:val="37DD2E0C"/>
    <w:rsid w:val="37EF6127"/>
    <w:rsid w:val="37FB65FF"/>
    <w:rsid w:val="38006634"/>
    <w:rsid w:val="38190834"/>
    <w:rsid w:val="38305B7D"/>
    <w:rsid w:val="384C4EC2"/>
    <w:rsid w:val="386D5023"/>
    <w:rsid w:val="388D05D2"/>
    <w:rsid w:val="38A36BCE"/>
    <w:rsid w:val="38C06F01"/>
    <w:rsid w:val="38C569BF"/>
    <w:rsid w:val="38CF7E3F"/>
    <w:rsid w:val="38DB01DF"/>
    <w:rsid w:val="38E34501"/>
    <w:rsid w:val="390A424D"/>
    <w:rsid w:val="393A4E57"/>
    <w:rsid w:val="395744BD"/>
    <w:rsid w:val="39657678"/>
    <w:rsid w:val="397C544B"/>
    <w:rsid w:val="398243D2"/>
    <w:rsid w:val="399D5830"/>
    <w:rsid w:val="39BA4298"/>
    <w:rsid w:val="39C173D5"/>
    <w:rsid w:val="39CF53D6"/>
    <w:rsid w:val="39D61F15"/>
    <w:rsid w:val="39D8471E"/>
    <w:rsid w:val="3A257964"/>
    <w:rsid w:val="3A3E27D3"/>
    <w:rsid w:val="3A4678DA"/>
    <w:rsid w:val="3A703C28"/>
    <w:rsid w:val="3A706705"/>
    <w:rsid w:val="3A777A93"/>
    <w:rsid w:val="3A85106E"/>
    <w:rsid w:val="3AC84793"/>
    <w:rsid w:val="3AE96BE3"/>
    <w:rsid w:val="3AF61300"/>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EA023A"/>
    <w:rsid w:val="3CF556BC"/>
    <w:rsid w:val="3CF74EBC"/>
    <w:rsid w:val="3CF75B8E"/>
    <w:rsid w:val="3D513BA1"/>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662560"/>
    <w:rsid w:val="40703903"/>
    <w:rsid w:val="40CB6D8B"/>
    <w:rsid w:val="41320BB8"/>
    <w:rsid w:val="41405083"/>
    <w:rsid w:val="41452699"/>
    <w:rsid w:val="416B7C26"/>
    <w:rsid w:val="417108A0"/>
    <w:rsid w:val="41936AC3"/>
    <w:rsid w:val="419E1DAA"/>
    <w:rsid w:val="41BB6E00"/>
    <w:rsid w:val="41CA1DD4"/>
    <w:rsid w:val="41CF4659"/>
    <w:rsid w:val="41DB1250"/>
    <w:rsid w:val="41FD3E50"/>
    <w:rsid w:val="42044303"/>
    <w:rsid w:val="42106F48"/>
    <w:rsid w:val="421F113C"/>
    <w:rsid w:val="42220C2D"/>
    <w:rsid w:val="42366486"/>
    <w:rsid w:val="425132C0"/>
    <w:rsid w:val="426D634C"/>
    <w:rsid w:val="42921365"/>
    <w:rsid w:val="42BE6BA7"/>
    <w:rsid w:val="42C972FA"/>
    <w:rsid w:val="42E61C5A"/>
    <w:rsid w:val="43160791"/>
    <w:rsid w:val="43360EB8"/>
    <w:rsid w:val="433E584E"/>
    <w:rsid w:val="435766B4"/>
    <w:rsid w:val="43776D56"/>
    <w:rsid w:val="438C0A54"/>
    <w:rsid w:val="438F22F2"/>
    <w:rsid w:val="438F5E4E"/>
    <w:rsid w:val="43D23F8D"/>
    <w:rsid w:val="43DA1ABA"/>
    <w:rsid w:val="43DF5653"/>
    <w:rsid w:val="44004F9E"/>
    <w:rsid w:val="440B3B62"/>
    <w:rsid w:val="44114AB5"/>
    <w:rsid w:val="44305883"/>
    <w:rsid w:val="443469F5"/>
    <w:rsid w:val="443F7874"/>
    <w:rsid w:val="44A14066"/>
    <w:rsid w:val="44BE6B77"/>
    <w:rsid w:val="44D22496"/>
    <w:rsid w:val="44DA134B"/>
    <w:rsid w:val="44EF12BE"/>
    <w:rsid w:val="45050ABD"/>
    <w:rsid w:val="4521341D"/>
    <w:rsid w:val="455530C7"/>
    <w:rsid w:val="45633A36"/>
    <w:rsid w:val="45806396"/>
    <w:rsid w:val="45AF0A29"/>
    <w:rsid w:val="45BB5620"/>
    <w:rsid w:val="45CC15DB"/>
    <w:rsid w:val="46543991"/>
    <w:rsid w:val="46971BE9"/>
    <w:rsid w:val="46FD57C4"/>
    <w:rsid w:val="472471F5"/>
    <w:rsid w:val="473016F6"/>
    <w:rsid w:val="475A49C5"/>
    <w:rsid w:val="475A6773"/>
    <w:rsid w:val="47716A9C"/>
    <w:rsid w:val="47A520E4"/>
    <w:rsid w:val="48083ADD"/>
    <w:rsid w:val="4872249E"/>
    <w:rsid w:val="48D43A0A"/>
    <w:rsid w:val="48D6699E"/>
    <w:rsid w:val="48F13107"/>
    <w:rsid w:val="490908C5"/>
    <w:rsid w:val="49311755"/>
    <w:rsid w:val="4958156F"/>
    <w:rsid w:val="496658A3"/>
    <w:rsid w:val="497E2BEC"/>
    <w:rsid w:val="49921E2A"/>
    <w:rsid w:val="49C1060A"/>
    <w:rsid w:val="49CA215F"/>
    <w:rsid w:val="49E31676"/>
    <w:rsid w:val="49FD6207"/>
    <w:rsid w:val="4A2117CA"/>
    <w:rsid w:val="4A8113B6"/>
    <w:rsid w:val="4AC26B09"/>
    <w:rsid w:val="4AE271AB"/>
    <w:rsid w:val="4B1730BE"/>
    <w:rsid w:val="4B296B88"/>
    <w:rsid w:val="4B35552D"/>
    <w:rsid w:val="4B46598C"/>
    <w:rsid w:val="4B6446C0"/>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FB79B8"/>
    <w:rsid w:val="4E0839BF"/>
    <w:rsid w:val="4E127DA7"/>
    <w:rsid w:val="4E41243B"/>
    <w:rsid w:val="4E557601"/>
    <w:rsid w:val="4E8F13F8"/>
    <w:rsid w:val="4E916F1E"/>
    <w:rsid w:val="4EB44A1C"/>
    <w:rsid w:val="4EC217CD"/>
    <w:rsid w:val="4EDB463D"/>
    <w:rsid w:val="4EF65579"/>
    <w:rsid w:val="4F764366"/>
    <w:rsid w:val="4F840831"/>
    <w:rsid w:val="4F9F4AC1"/>
    <w:rsid w:val="4FA40ED3"/>
    <w:rsid w:val="4FB31116"/>
    <w:rsid w:val="4FCB46B2"/>
    <w:rsid w:val="4FD050CD"/>
    <w:rsid w:val="4FEC63D6"/>
    <w:rsid w:val="4FF12116"/>
    <w:rsid w:val="4FF249A8"/>
    <w:rsid w:val="50011E81"/>
    <w:rsid w:val="500842E2"/>
    <w:rsid w:val="50167979"/>
    <w:rsid w:val="507765E7"/>
    <w:rsid w:val="50903B0E"/>
    <w:rsid w:val="50EE06F3"/>
    <w:rsid w:val="50F465B6"/>
    <w:rsid w:val="51031C29"/>
    <w:rsid w:val="51624765"/>
    <w:rsid w:val="518A5EA7"/>
    <w:rsid w:val="51A056F2"/>
    <w:rsid w:val="51AE7DE7"/>
    <w:rsid w:val="51C05ECE"/>
    <w:rsid w:val="51C07B1A"/>
    <w:rsid w:val="51D535C6"/>
    <w:rsid w:val="51E56D41"/>
    <w:rsid w:val="51EE3840"/>
    <w:rsid w:val="52210174"/>
    <w:rsid w:val="52232583"/>
    <w:rsid w:val="522444AD"/>
    <w:rsid w:val="526C1A43"/>
    <w:rsid w:val="52707792"/>
    <w:rsid w:val="527C4B7E"/>
    <w:rsid w:val="52A42F98"/>
    <w:rsid w:val="52B16352"/>
    <w:rsid w:val="52BE22AC"/>
    <w:rsid w:val="52DB4C0C"/>
    <w:rsid w:val="52E9057F"/>
    <w:rsid w:val="52F55F06"/>
    <w:rsid w:val="530664C2"/>
    <w:rsid w:val="53114AD1"/>
    <w:rsid w:val="53424C8B"/>
    <w:rsid w:val="53536E98"/>
    <w:rsid w:val="5381347D"/>
    <w:rsid w:val="53886703"/>
    <w:rsid w:val="53A70F92"/>
    <w:rsid w:val="53C102A5"/>
    <w:rsid w:val="5405326E"/>
    <w:rsid w:val="541008E5"/>
    <w:rsid w:val="54403DE2"/>
    <w:rsid w:val="54752E3E"/>
    <w:rsid w:val="54843081"/>
    <w:rsid w:val="549459BA"/>
    <w:rsid w:val="5495703C"/>
    <w:rsid w:val="54C45476"/>
    <w:rsid w:val="54C87412"/>
    <w:rsid w:val="54D264E2"/>
    <w:rsid w:val="54DB2963"/>
    <w:rsid w:val="54FC70BB"/>
    <w:rsid w:val="54FE5AA7"/>
    <w:rsid w:val="55030E5B"/>
    <w:rsid w:val="550C2A76"/>
    <w:rsid w:val="550E1E22"/>
    <w:rsid w:val="55125F07"/>
    <w:rsid w:val="551636DF"/>
    <w:rsid w:val="551B39E5"/>
    <w:rsid w:val="554A7E27"/>
    <w:rsid w:val="555935C2"/>
    <w:rsid w:val="555A514E"/>
    <w:rsid w:val="556B7163"/>
    <w:rsid w:val="55C23E61"/>
    <w:rsid w:val="55E16B3B"/>
    <w:rsid w:val="55F10AC4"/>
    <w:rsid w:val="56350AD7"/>
    <w:rsid w:val="56576C9F"/>
    <w:rsid w:val="567C4300"/>
    <w:rsid w:val="56D7393C"/>
    <w:rsid w:val="56DB78D0"/>
    <w:rsid w:val="56E61DD1"/>
    <w:rsid w:val="571024BE"/>
    <w:rsid w:val="57106E4E"/>
    <w:rsid w:val="57402630"/>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B030A9"/>
    <w:rsid w:val="58B33F35"/>
    <w:rsid w:val="58C6769E"/>
    <w:rsid w:val="59372DB8"/>
    <w:rsid w:val="59404954"/>
    <w:rsid w:val="596D67DA"/>
    <w:rsid w:val="59710078"/>
    <w:rsid w:val="59831B59"/>
    <w:rsid w:val="5A3F2F07"/>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6E089F"/>
    <w:rsid w:val="5C853E3A"/>
    <w:rsid w:val="5C992492"/>
    <w:rsid w:val="5CB85FBE"/>
    <w:rsid w:val="5CFA4C4B"/>
    <w:rsid w:val="5D0F4E8E"/>
    <w:rsid w:val="5D1F428F"/>
    <w:rsid w:val="5D261FBF"/>
    <w:rsid w:val="5D3F048D"/>
    <w:rsid w:val="5D4D6706"/>
    <w:rsid w:val="5D77022B"/>
    <w:rsid w:val="5D8979D6"/>
    <w:rsid w:val="5DB02629"/>
    <w:rsid w:val="5DF72B16"/>
    <w:rsid w:val="5E29424F"/>
    <w:rsid w:val="5E2D4789"/>
    <w:rsid w:val="5E4B4D32"/>
    <w:rsid w:val="5E5D6E1D"/>
    <w:rsid w:val="5E631F59"/>
    <w:rsid w:val="5E8B1BDC"/>
    <w:rsid w:val="5EDC3BF6"/>
    <w:rsid w:val="5EE75F74"/>
    <w:rsid w:val="5EFF7ED4"/>
    <w:rsid w:val="5F37149E"/>
    <w:rsid w:val="5F441A11"/>
    <w:rsid w:val="5F4C608B"/>
    <w:rsid w:val="5F9E76ED"/>
    <w:rsid w:val="5FC73F84"/>
    <w:rsid w:val="5FD916A6"/>
    <w:rsid w:val="600A2FD4"/>
    <w:rsid w:val="60343D42"/>
    <w:rsid w:val="60377D1B"/>
    <w:rsid w:val="6051650D"/>
    <w:rsid w:val="60D34606"/>
    <w:rsid w:val="61244C90"/>
    <w:rsid w:val="6132067F"/>
    <w:rsid w:val="6151078F"/>
    <w:rsid w:val="61525C94"/>
    <w:rsid w:val="617701F5"/>
    <w:rsid w:val="61BC02FE"/>
    <w:rsid w:val="61ED495B"/>
    <w:rsid w:val="620B6B90"/>
    <w:rsid w:val="62262318"/>
    <w:rsid w:val="622814F0"/>
    <w:rsid w:val="624327CD"/>
    <w:rsid w:val="62830E1C"/>
    <w:rsid w:val="62A72D7A"/>
    <w:rsid w:val="62E945BE"/>
    <w:rsid w:val="62F12229"/>
    <w:rsid w:val="630755A9"/>
    <w:rsid w:val="633C4BB3"/>
    <w:rsid w:val="635C3B47"/>
    <w:rsid w:val="63862972"/>
    <w:rsid w:val="63A765F8"/>
    <w:rsid w:val="63B4752E"/>
    <w:rsid w:val="63BF4F6F"/>
    <w:rsid w:val="6416019A"/>
    <w:rsid w:val="64202DC6"/>
    <w:rsid w:val="64803865"/>
    <w:rsid w:val="64A31301"/>
    <w:rsid w:val="64D2701D"/>
    <w:rsid w:val="64F34BE1"/>
    <w:rsid w:val="64FD3107"/>
    <w:rsid w:val="655A5E64"/>
    <w:rsid w:val="657647C2"/>
    <w:rsid w:val="65D20E3C"/>
    <w:rsid w:val="65D22CB3"/>
    <w:rsid w:val="660B1854"/>
    <w:rsid w:val="66342B59"/>
    <w:rsid w:val="66423CCD"/>
    <w:rsid w:val="669255D1"/>
    <w:rsid w:val="66CE569A"/>
    <w:rsid w:val="66E20C04"/>
    <w:rsid w:val="66FB3677"/>
    <w:rsid w:val="670E7DF4"/>
    <w:rsid w:val="67207282"/>
    <w:rsid w:val="676A25AA"/>
    <w:rsid w:val="678371C8"/>
    <w:rsid w:val="679F4002"/>
    <w:rsid w:val="67AC458E"/>
    <w:rsid w:val="67BC289E"/>
    <w:rsid w:val="67C40DEF"/>
    <w:rsid w:val="67C47F0C"/>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77B09"/>
    <w:rsid w:val="6B8D1A5D"/>
    <w:rsid w:val="6B953B3D"/>
    <w:rsid w:val="6B9B2D32"/>
    <w:rsid w:val="6BA51E03"/>
    <w:rsid w:val="6BB95134"/>
    <w:rsid w:val="6BC0730B"/>
    <w:rsid w:val="6BC409B4"/>
    <w:rsid w:val="6BEB1F0C"/>
    <w:rsid w:val="6C367856"/>
    <w:rsid w:val="6C67530A"/>
    <w:rsid w:val="6CB70040"/>
    <w:rsid w:val="6CBD2CAF"/>
    <w:rsid w:val="6CC36D8E"/>
    <w:rsid w:val="6CD36AC3"/>
    <w:rsid w:val="6CD429A0"/>
    <w:rsid w:val="6D277080"/>
    <w:rsid w:val="6D2A25C0"/>
    <w:rsid w:val="6D3B2A1F"/>
    <w:rsid w:val="6D433682"/>
    <w:rsid w:val="6D503E24"/>
    <w:rsid w:val="6D622AEB"/>
    <w:rsid w:val="6D88378A"/>
    <w:rsid w:val="6D8A305E"/>
    <w:rsid w:val="6D8B6DD7"/>
    <w:rsid w:val="6D9236CD"/>
    <w:rsid w:val="6DD62748"/>
    <w:rsid w:val="6DD93FE6"/>
    <w:rsid w:val="6DF50ACA"/>
    <w:rsid w:val="6E014D3E"/>
    <w:rsid w:val="6E1868BC"/>
    <w:rsid w:val="6E22773B"/>
    <w:rsid w:val="6E2C05BA"/>
    <w:rsid w:val="6E31797E"/>
    <w:rsid w:val="6E396833"/>
    <w:rsid w:val="6E421B8B"/>
    <w:rsid w:val="6E6E0A4C"/>
    <w:rsid w:val="6EA63EC8"/>
    <w:rsid w:val="6EB74327"/>
    <w:rsid w:val="6ECB1B80"/>
    <w:rsid w:val="6ED07197"/>
    <w:rsid w:val="6EF939F6"/>
    <w:rsid w:val="6F110A10"/>
    <w:rsid w:val="6F2474E3"/>
    <w:rsid w:val="6F38459B"/>
    <w:rsid w:val="6F457B85"/>
    <w:rsid w:val="6F530F2F"/>
    <w:rsid w:val="6F6A75EB"/>
    <w:rsid w:val="6F710981"/>
    <w:rsid w:val="6F877593"/>
    <w:rsid w:val="6FC00FB9"/>
    <w:rsid w:val="6FCC0900"/>
    <w:rsid w:val="6FDA3886"/>
    <w:rsid w:val="6FDE2037"/>
    <w:rsid w:val="6FE70C3C"/>
    <w:rsid w:val="6FF142A0"/>
    <w:rsid w:val="6FFE7D34"/>
    <w:rsid w:val="7007308C"/>
    <w:rsid w:val="70367AE5"/>
    <w:rsid w:val="706A1742"/>
    <w:rsid w:val="70726AEA"/>
    <w:rsid w:val="70802DBA"/>
    <w:rsid w:val="708A15C7"/>
    <w:rsid w:val="708D3108"/>
    <w:rsid w:val="70A14762"/>
    <w:rsid w:val="70AE2FF1"/>
    <w:rsid w:val="70B3270F"/>
    <w:rsid w:val="70D475D2"/>
    <w:rsid w:val="714F21F0"/>
    <w:rsid w:val="71502811"/>
    <w:rsid w:val="7156162D"/>
    <w:rsid w:val="715E4F2E"/>
    <w:rsid w:val="71836742"/>
    <w:rsid w:val="719A3A8C"/>
    <w:rsid w:val="71A52B5D"/>
    <w:rsid w:val="71BA0296"/>
    <w:rsid w:val="71BB647E"/>
    <w:rsid w:val="71D40DB8"/>
    <w:rsid w:val="72192C03"/>
    <w:rsid w:val="723D4B43"/>
    <w:rsid w:val="725327A6"/>
    <w:rsid w:val="725E2D0C"/>
    <w:rsid w:val="72844F5F"/>
    <w:rsid w:val="72B172DF"/>
    <w:rsid w:val="72C24452"/>
    <w:rsid w:val="72FA2A34"/>
    <w:rsid w:val="73010636"/>
    <w:rsid w:val="73133AF6"/>
    <w:rsid w:val="73312BAE"/>
    <w:rsid w:val="733F0D8F"/>
    <w:rsid w:val="733F48EB"/>
    <w:rsid w:val="736B518C"/>
    <w:rsid w:val="737443BB"/>
    <w:rsid w:val="73B84176"/>
    <w:rsid w:val="73C3345B"/>
    <w:rsid w:val="73C3376E"/>
    <w:rsid w:val="73C53042"/>
    <w:rsid w:val="73CF3EC1"/>
    <w:rsid w:val="74016013"/>
    <w:rsid w:val="741144D9"/>
    <w:rsid w:val="74123DAE"/>
    <w:rsid w:val="74341F76"/>
    <w:rsid w:val="743D3201"/>
    <w:rsid w:val="74503606"/>
    <w:rsid w:val="745A5E80"/>
    <w:rsid w:val="745D14CD"/>
    <w:rsid w:val="74732A9E"/>
    <w:rsid w:val="748527D2"/>
    <w:rsid w:val="74936C9D"/>
    <w:rsid w:val="74A25132"/>
    <w:rsid w:val="74D00DC8"/>
    <w:rsid w:val="74D177C5"/>
    <w:rsid w:val="74EE34B3"/>
    <w:rsid w:val="74F3598D"/>
    <w:rsid w:val="75412B9C"/>
    <w:rsid w:val="75502DDF"/>
    <w:rsid w:val="758030BA"/>
    <w:rsid w:val="758D5DE2"/>
    <w:rsid w:val="759727BC"/>
    <w:rsid w:val="75D457BF"/>
    <w:rsid w:val="75DA1EF7"/>
    <w:rsid w:val="75DE133B"/>
    <w:rsid w:val="75EA5667"/>
    <w:rsid w:val="760614C5"/>
    <w:rsid w:val="76232458"/>
    <w:rsid w:val="76261D92"/>
    <w:rsid w:val="76286848"/>
    <w:rsid w:val="766F54E7"/>
    <w:rsid w:val="769048FD"/>
    <w:rsid w:val="76960CC6"/>
    <w:rsid w:val="76B13D52"/>
    <w:rsid w:val="76C515AB"/>
    <w:rsid w:val="77103E01"/>
    <w:rsid w:val="772462D2"/>
    <w:rsid w:val="77434B0A"/>
    <w:rsid w:val="776E7F97"/>
    <w:rsid w:val="778E13D9"/>
    <w:rsid w:val="77A45665"/>
    <w:rsid w:val="77A92C7B"/>
    <w:rsid w:val="77AB69F3"/>
    <w:rsid w:val="77D54B30"/>
    <w:rsid w:val="77E43CB3"/>
    <w:rsid w:val="77F4039A"/>
    <w:rsid w:val="77F50D46"/>
    <w:rsid w:val="77F57C6E"/>
    <w:rsid w:val="784F55D0"/>
    <w:rsid w:val="78774B27"/>
    <w:rsid w:val="788829E3"/>
    <w:rsid w:val="78AF606F"/>
    <w:rsid w:val="78BD078C"/>
    <w:rsid w:val="78E55F35"/>
    <w:rsid w:val="794744F9"/>
    <w:rsid w:val="794E3ADA"/>
    <w:rsid w:val="79952518"/>
    <w:rsid w:val="79CD0628"/>
    <w:rsid w:val="79D216C3"/>
    <w:rsid w:val="79DA711C"/>
    <w:rsid w:val="79E93803"/>
    <w:rsid w:val="7A034F4A"/>
    <w:rsid w:val="7A1268B5"/>
    <w:rsid w:val="7A17211E"/>
    <w:rsid w:val="7A342CD0"/>
    <w:rsid w:val="7A4078C7"/>
    <w:rsid w:val="7A4F7B0A"/>
    <w:rsid w:val="7A505630"/>
    <w:rsid w:val="7A7C01D3"/>
    <w:rsid w:val="7A84390D"/>
    <w:rsid w:val="7ACF47A6"/>
    <w:rsid w:val="7B022DCE"/>
    <w:rsid w:val="7B0A0786"/>
    <w:rsid w:val="7B0C1557"/>
    <w:rsid w:val="7B164183"/>
    <w:rsid w:val="7B6C6499"/>
    <w:rsid w:val="7B89704B"/>
    <w:rsid w:val="7BC462D5"/>
    <w:rsid w:val="7C1728A9"/>
    <w:rsid w:val="7C2E19A1"/>
    <w:rsid w:val="7C2F70B0"/>
    <w:rsid w:val="7C484810"/>
    <w:rsid w:val="7C5036C5"/>
    <w:rsid w:val="7CA103C5"/>
    <w:rsid w:val="7CA86B3C"/>
    <w:rsid w:val="7CB1685A"/>
    <w:rsid w:val="7CC115E3"/>
    <w:rsid w:val="7CCF6CE0"/>
    <w:rsid w:val="7CE87DA1"/>
    <w:rsid w:val="7CF36E72"/>
    <w:rsid w:val="7D060228"/>
    <w:rsid w:val="7D3905FD"/>
    <w:rsid w:val="7D766CDB"/>
    <w:rsid w:val="7D8A0E59"/>
    <w:rsid w:val="7DA63EE4"/>
    <w:rsid w:val="7DC41B68"/>
    <w:rsid w:val="7DDB3462"/>
    <w:rsid w:val="7DFC3B04"/>
    <w:rsid w:val="7E3C2153"/>
    <w:rsid w:val="7E473C89"/>
    <w:rsid w:val="7E52743B"/>
    <w:rsid w:val="7E77762F"/>
    <w:rsid w:val="7E9868CD"/>
    <w:rsid w:val="7EBF4B32"/>
    <w:rsid w:val="7EC565EC"/>
    <w:rsid w:val="7EE828EB"/>
    <w:rsid w:val="7F390D88"/>
    <w:rsid w:val="7FDA5ADA"/>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4057</Words>
  <Characters>4694</Characters>
  <Lines>0</Lines>
  <Paragraphs>0</Paragraphs>
  <TotalTime>0</TotalTime>
  <ScaleCrop>false</ScaleCrop>
  <LinksUpToDate>false</LinksUpToDate>
  <CharactersWithSpaces>4874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2024-11-18T06:44:24Z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644BBFF616A744E2B4A3B339CE019973_13</vt:lpwstr>
  </property>
</Properties>
</file>